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505" w:type="dxa"/>
        <w:tblLayout w:type="fixed"/>
        <w:tblLook w:val="04A0"/>
      </w:tblPr>
      <w:tblGrid>
        <w:gridCol w:w="97"/>
        <w:gridCol w:w="487"/>
        <w:gridCol w:w="929"/>
        <w:gridCol w:w="1223"/>
        <w:gridCol w:w="686"/>
        <w:gridCol w:w="787"/>
        <w:gridCol w:w="521"/>
        <w:gridCol w:w="145"/>
        <w:gridCol w:w="859"/>
        <w:gridCol w:w="477"/>
        <w:gridCol w:w="412"/>
        <w:gridCol w:w="614"/>
        <w:gridCol w:w="517"/>
        <w:gridCol w:w="1159"/>
        <w:gridCol w:w="1142"/>
        <w:gridCol w:w="1241"/>
        <w:gridCol w:w="11"/>
        <w:gridCol w:w="198"/>
      </w:tblGrid>
      <w:tr w:rsidR="00E732C6" w:rsidRPr="004320B3" w:rsidTr="00E732C6">
        <w:trPr>
          <w:gridAfter w:val="1"/>
          <w:wAfter w:w="198" w:type="dxa"/>
          <w:trHeight w:val="375"/>
        </w:trPr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2C6" w:rsidRPr="00C04BD6" w:rsidRDefault="00E732C6" w:rsidP="009F6B15">
            <w:pPr>
              <w:spacing w:after="0" w:line="240" w:lineRule="auto"/>
              <w:rPr>
                <w:rFonts w:ascii="PT Astra Serif" w:eastAsia="Times New Roman" w:hAnsi="PT Astra Serif" w:cs="Arial CYR"/>
                <w:sz w:val="28"/>
                <w:szCs w:val="28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2C6" w:rsidRPr="00C04BD6" w:rsidRDefault="00E732C6" w:rsidP="009F6B15">
            <w:pPr>
              <w:spacing w:after="0" w:line="240" w:lineRule="auto"/>
              <w:rPr>
                <w:rFonts w:ascii="PT Astra Serif" w:eastAsia="Times New Roman" w:hAnsi="PT Astra Serif" w:cs="Arial CYR"/>
                <w:sz w:val="28"/>
                <w:szCs w:val="28"/>
                <w:lang w:eastAsia="ru-RU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2C6" w:rsidRPr="00C04BD6" w:rsidRDefault="00E732C6" w:rsidP="009F6B15">
            <w:pPr>
              <w:spacing w:after="0" w:line="240" w:lineRule="auto"/>
              <w:rPr>
                <w:rFonts w:ascii="PT Astra Serif" w:eastAsia="Times New Roman" w:hAnsi="PT Astra Serif" w:cs="Arial CYR"/>
                <w:sz w:val="28"/>
                <w:szCs w:val="28"/>
                <w:lang w:eastAsia="ru-RU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2C6" w:rsidRPr="00C04BD6" w:rsidRDefault="00E732C6" w:rsidP="009F6B15">
            <w:pPr>
              <w:spacing w:after="0" w:line="240" w:lineRule="auto"/>
              <w:rPr>
                <w:rFonts w:ascii="PT Astra Serif" w:eastAsia="Times New Roman" w:hAnsi="PT Astra Serif" w:cs="Arial CYR"/>
                <w:sz w:val="28"/>
                <w:szCs w:val="28"/>
                <w:lang w:eastAsia="ru-RU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2C6" w:rsidRPr="00C04BD6" w:rsidRDefault="00E732C6" w:rsidP="009F6B15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2C6" w:rsidRPr="00C04BD6" w:rsidRDefault="00E732C6" w:rsidP="009F6B15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2C6" w:rsidRPr="004320B3" w:rsidRDefault="00E732C6" w:rsidP="009F6B15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320B3">
              <w:rPr>
                <w:rFonts w:ascii="PT Astra Serif" w:eastAsia="Times New Roman" w:hAnsi="PT Astra Serif" w:cs="Arial CYR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Приложение № </w:t>
            </w:r>
            <w:r>
              <w:rPr>
                <w:rFonts w:ascii="PT Astra Serif" w:eastAsia="Times New Roman" w:hAnsi="PT Astra Serif" w:cs="Arial CYR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732C6" w:rsidRPr="004320B3" w:rsidTr="00E732C6">
        <w:trPr>
          <w:gridAfter w:val="1"/>
          <w:wAfter w:w="198" w:type="dxa"/>
          <w:trHeight w:val="375"/>
        </w:trPr>
        <w:tc>
          <w:tcPr>
            <w:tcW w:w="15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2C6" w:rsidRPr="00C04BD6" w:rsidRDefault="00E732C6" w:rsidP="009F6B15">
            <w:pPr>
              <w:spacing w:after="0" w:line="240" w:lineRule="auto"/>
              <w:rPr>
                <w:rFonts w:ascii="PT Astra Serif" w:eastAsia="Times New Roman" w:hAnsi="PT Astra Serif" w:cs="Arial CYR"/>
                <w:sz w:val="28"/>
                <w:szCs w:val="28"/>
                <w:lang w:eastAsia="ru-RU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2C6" w:rsidRPr="00C04BD6" w:rsidRDefault="00E732C6" w:rsidP="009F6B15">
            <w:pPr>
              <w:spacing w:after="0" w:line="240" w:lineRule="auto"/>
              <w:rPr>
                <w:rFonts w:ascii="PT Astra Serif" w:eastAsia="Times New Roman" w:hAnsi="PT Astra Serif" w:cs="Arial CYR"/>
                <w:sz w:val="28"/>
                <w:szCs w:val="28"/>
                <w:lang w:eastAsia="ru-RU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2C6" w:rsidRPr="00C04BD6" w:rsidRDefault="00E732C6" w:rsidP="009F6B15">
            <w:pPr>
              <w:spacing w:after="0" w:line="240" w:lineRule="auto"/>
              <w:rPr>
                <w:rFonts w:ascii="PT Astra Serif" w:eastAsia="Times New Roman" w:hAnsi="PT Astra Serif" w:cs="Arial CYR"/>
                <w:sz w:val="28"/>
                <w:szCs w:val="28"/>
                <w:lang w:eastAsia="ru-RU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2C6" w:rsidRPr="00C04BD6" w:rsidRDefault="00E732C6" w:rsidP="009F6B15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2C6" w:rsidRPr="00C04BD6" w:rsidRDefault="00E732C6" w:rsidP="009F6B15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24"/>
                <w:szCs w:val="24"/>
                <w:lang w:eastAsia="ru-RU"/>
              </w:rPr>
            </w:pPr>
          </w:p>
        </w:tc>
        <w:tc>
          <w:tcPr>
            <w:tcW w:w="64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2C6" w:rsidRPr="004320B3" w:rsidRDefault="00E732C6" w:rsidP="009F6B15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i/>
                <w:iCs/>
                <w:color w:val="000000"/>
                <w:lang w:eastAsia="ru-RU"/>
              </w:rPr>
            </w:pPr>
            <w:r w:rsidRPr="004320B3">
              <w:rPr>
                <w:rFonts w:ascii="PT Astra Serif" w:eastAsia="Times New Roman" w:hAnsi="PT Astra Serif" w:cs="Arial CYR"/>
                <w:i/>
                <w:iCs/>
                <w:color w:val="000000"/>
                <w:lang w:eastAsia="ru-RU"/>
              </w:rPr>
              <w:t xml:space="preserve">к решению Собрания депутатов </w:t>
            </w:r>
          </w:p>
          <w:p w:rsidR="00E732C6" w:rsidRPr="004320B3" w:rsidRDefault="00E732C6" w:rsidP="009F6B15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i/>
                <w:iCs/>
                <w:color w:val="000000"/>
                <w:lang w:eastAsia="ru-RU"/>
              </w:rPr>
            </w:pPr>
            <w:r w:rsidRPr="004320B3">
              <w:rPr>
                <w:rFonts w:ascii="PT Astra Serif" w:eastAsia="Times New Roman" w:hAnsi="PT Astra Serif" w:cs="Arial CYR"/>
                <w:i/>
                <w:iCs/>
                <w:color w:val="000000"/>
                <w:lang w:eastAsia="ru-RU"/>
              </w:rPr>
              <w:t>МО город Шиханы</w:t>
            </w:r>
          </w:p>
        </w:tc>
      </w:tr>
      <w:tr w:rsidR="00E732C6" w:rsidRPr="004320B3" w:rsidTr="00E732C6">
        <w:trPr>
          <w:gridAfter w:val="1"/>
          <w:wAfter w:w="198" w:type="dxa"/>
          <w:trHeight w:val="375"/>
        </w:trPr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2C6" w:rsidRPr="00C04BD6" w:rsidRDefault="00E732C6" w:rsidP="009F6B15">
            <w:pPr>
              <w:spacing w:after="0" w:line="240" w:lineRule="auto"/>
              <w:rPr>
                <w:rFonts w:ascii="PT Astra Serif" w:eastAsia="Times New Roman" w:hAnsi="PT Astra Serif" w:cs="Arial CYR"/>
                <w:sz w:val="28"/>
                <w:szCs w:val="28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2C6" w:rsidRPr="00C04BD6" w:rsidRDefault="00E732C6" w:rsidP="009F6B15">
            <w:pPr>
              <w:spacing w:after="0" w:line="240" w:lineRule="auto"/>
              <w:rPr>
                <w:rFonts w:ascii="PT Astra Serif" w:eastAsia="Times New Roman" w:hAnsi="PT Astra Serif" w:cs="Arial CYR"/>
                <w:sz w:val="28"/>
                <w:szCs w:val="28"/>
                <w:lang w:eastAsia="ru-RU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2C6" w:rsidRPr="00C04BD6" w:rsidRDefault="00E732C6" w:rsidP="009F6B15">
            <w:pPr>
              <w:spacing w:after="0" w:line="240" w:lineRule="auto"/>
              <w:rPr>
                <w:rFonts w:ascii="PT Astra Serif" w:eastAsia="Times New Roman" w:hAnsi="PT Astra Serif" w:cs="Arial CYR"/>
                <w:sz w:val="28"/>
                <w:szCs w:val="28"/>
                <w:lang w:eastAsia="ru-RU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2C6" w:rsidRPr="00C04BD6" w:rsidRDefault="00E732C6" w:rsidP="009F6B15">
            <w:pPr>
              <w:spacing w:after="0" w:line="240" w:lineRule="auto"/>
              <w:rPr>
                <w:rFonts w:ascii="PT Astra Serif" w:eastAsia="Times New Roman" w:hAnsi="PT Astra Serif" w:cs="Arial CYR"/>
                <w:sz w:val="28"/>
                <w:szCs w:val="28"/>
                <w:lang w:eastAsia="ru-RU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2C6" w:rsidRPr="00C04BD6" w:rsidRDefault="00E732C6" w:rsidP="009F6B15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2C6" w:rsidRPr="00C04BD6" w:rsidRDefault="00E732C6" w:rsidP="009F6B15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4"/>
                <w:szCs w:val="24"/>
                <w:lang w:eastAsia="ru-RU"/>
              </w:rPr>
            </w:pPr>
          </w:p>
        </w:tc>
        <w:tc>
          <w:tcPr>
            <w:tcW w:w="64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2C6" w:rsidRPr="004320B3" w:rsidRDefault="00E732C6" w:rsidP="009F6B15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i/>
                <w:color w:val="000000"/>
                <w:lang w:eastAsia="ru-RU"/>
              </w:rPr>
            </w:pPr>
            <w:r w:rsidRPr="004320B3">
              <w:rPr>
                <w:rFonts w:ascii="PT Astra Serif" w:eastAsia="Times New Roman" w:hAnsi="PT Astra Serif" w:cs="Arial CYR"/>
                <w:i/>
                <w:color w:val="000000"/>
                <w:lang w:eastAsia="ru-RU"/>
              </w:rPr>
              <w:t>от 01.08.2025 г. № 6-100-3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945"/>
        </w:trPr>
        <w:tc>
          <w:tcPr>
            <w:tcW w:w="1119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Распределение бюджетных ассигнований по целевым статьям (муниципальным программам и непрограммным направлениям деятельности), группам и подгруппам </w:t>
            </w:r>
            <w:proofErr w:type="gramStart"/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видов расходов классификации расходов бюджета</w:t>
            </w:r>
            <w:proofErr w:type="gramEnd"/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г. Шиханы на 2025 год и на плановый период 2026 и 2027 годов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0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4BFB" w:rsidRPr="00494BFB" w:rsidRDefault="00494BFB" w:rsidP="00494BFB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55"/>
        </w:trPr>
        <w:tc>
          <w:tcPr>
            <w:tcW w:w="4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5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Код целевой статьи</w:t>
            </w:r>
          </w:p>
        </w:tc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  <w:r w:rsidR="00E732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2026</w:t>
            </w:r>
            <w:r w:rsidR="00E732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2027</w:t>
            </w:r>
            <w:r w:rsidR="00E732C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год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765"/>
        </w:trPr>
        <w:tc>
          <w:tcPr>
            <w:tcW w:w="463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Программная статья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направ-ление</w:t>
            </w:r>
            <w:proofErr w:type="spellEnd"/>
            <w:proofErr w:type="gramEnd"/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расходов</w:t>
            </w:r>
          </w:p>
        </w:tc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328 606,2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205 941,5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330 260,3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93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Развитие муниципального управления и централизация в муниципальном образовании  городского округа город  Шиханы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71000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72 015,4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69 787,9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72 025,7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76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функционирования органов местного самоуправления"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68 135,5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66 854,0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69 060,8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76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обеспечение деятельности главы муниципального образования  городского округа город Шиханы и заместителей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7 844,6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8 136,0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8 461,8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127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7 844,6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8 136,0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8 461,8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7 844,6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8 136,0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8 461,8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функционирования органов местного самоуправления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59 656,5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58 718,0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60 599,0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127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49 436,8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51 170,9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53 051,9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19 399,5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20 023,7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20 674,1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30 037,3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31 147,2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32 377,8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9 934,7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7 297,1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7 297,1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9 934,7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7 297,1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7 297,1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285,0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283,0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Содействие в организации деятельности по военно-патриотическому воспитанию граждан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127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76,6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76,6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557,8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557,8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исполнения отдельных государственных полномочий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958,6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993,1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1 008,7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153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образованию и обеспечению деятельности административных комиссий,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127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414,3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448,8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464,4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127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414,3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448,8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464,4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414,3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448,8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464,4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76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деятельности Государственной автоматизированной системы «Выборы»"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деятельности Государственной автоматизированной системы «Выборы»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"Доплата к пенсии за муниципальный стаж"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1 701,3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1 745,8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1 761,2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Доплата к пенсии за муниципальный стаж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1 701,3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1 745,8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1 761,2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1 701,3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1 745,8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1 761,2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1 701,3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1 745,8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1 761,2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76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Развитие муниципальной службы в администрации муниципального образования  городского округа город Шиханы 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76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"развитие муниципальной службы в администрации муниципального образования  городского округа город Шиханы"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178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мероприятий в рамках Федерального закона от 26.02.1997г. №31-ФЗ «о мобилизационной подготовке и мобилизации в Российской Федерации» (за счет </w:t>
            </w:r>
            <w:proofErr w:type="gram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 резервного фонда администрации муниципального образования городского округа</w:t>
            </w:r>
            <w:proofErr w:type="gramEnd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 Шиханы Саратовской области)"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153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 xml:space="preserve">Обеспечение мероприятий в рамках Федерального закона от 26.02.1997г. №31-ФЗ «о мобилизационной подготовке и мобилизации в Российской Федерации» (за счет </w:t>
            </w:r>
            <w:proofErr w:type="gram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 резервного фонда администрации муниципального образования городского округа</w:t>
            </w:r>
            <w:proofErr w:type="gramEnd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 Шиханы Саратовской области)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Социальная поддержка граждан в </w:t>
            </w:r>
            <w:proofErr w:type="spellStart"/>
            <w:proofErr w:type="gramStart"/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муниципальном образовании  городского округа город Шиханы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72000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1 158,6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1 088,6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1 088,6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76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"Доступная среда муниципального образования  городского округа город Шиханы" "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76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Ведомственная целевая программа "Доступная среда муниципального образования  городского округа город Шиханы" 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76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переданных государственных полномочий по исполнению функций комиссий по делам несовершеннолетних и защите их прав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102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127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91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Исполнение переданных государственных  полномочий по исполнению функций  службы опеки и попечительства 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29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отдельных государственных полномочий по осуществлению деятельности по опеке и попечительству в отношении несовершеннолетних граждан в части расходов на оплату труда, уплату страховых взносов по обязательному социальному страхованию в государственные внебюджетные фонды Российской Федерации, обеспечение деятельности штатных работников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127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102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 xml:space="preserve">Основное мероприятие "Единовременные денежные выплаты лицам, удостоенным звания "Почетный гражданин муниципального образования городского </w:t>
            </w:r>
            <w:proofErr w:type="spellStart"/>
            <w:proofErr w:type="gram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ок-руга</w:t>
            </w:r>
            <w:proofErr w:type="spellEnd"/>
            <w:proofErr w:type="gramEnd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 Шиханы Саратовской области"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основного мероприятия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108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Защита населения и территории муниципального образования  городского округа город Шиханы от чрезвычайных ситуаций природного и техногенного характера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73000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6 760,0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6 800,1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6 998,9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127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"Защита населения и территории муниципального образования городского округа город Шиханы от чрезвычайных ситуаций природного и техногенного характера, пожарная безопасность</w:t>
            </w:r>
            <w:proofErr w:type="gram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."</w:t>
            </w:r>
            <w:proofErr w:type="gramEnd"/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56,2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40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Устранение очага пожара на полигоне ТБО 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56,2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63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56,2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67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56,2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108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"Профилактика терроризма и экстремизма в муниципальном образовании  городского округа город Шиханы""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182,0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132,0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131,9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75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Ведомственная целевая программа "Профилактика терроризма и экстремизма в муниципальном образовании  городского округа город Шиханы Саратовской области"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182,0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132,0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131,9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8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182,0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132,0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131,9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8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182,0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132,0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131,9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8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"Содержание и обеспечение деятельности МКУ "УПРАВЛЕНИЕ ПО ДЕЛАМ ГО И ЧС""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6 521,8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6 668,1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6 867,0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88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Содержание и обеспечение деятельности МКУ «УПРАВЛЕНИЕ ПО ДЕЛАМ ГО И ЧС"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6 521,8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6 668,1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6 867,0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76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5 801,1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5 960,8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6 126,9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49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5 801,1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5 960,8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6 126,9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76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714,8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701,4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734,2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4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714,8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701,4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734,2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48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5,9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36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5,9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114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Развитие экономики, поддержка предпринимательства  и управление муниципальным имуществом муниципального образования  городского округа город Шиханы 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74000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2 657,6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1 197,0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1 197,0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114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"Оценка рыночной стоимости имущества и размера арендной платы муниципального имущества, уплата налогов  в отношении  муниципального имущества"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105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Оценка рыночной стоимости имущества и размера арендной платы муниципального имущества, уплата налогов  в отношении  муниципального имущества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8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60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60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текущего и капитального ремонта муниципального имущества"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60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текущего и капитального ремонта муниципального имущества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60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60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153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"Оплата оказанных в соответствии с санитарными нормами и правилами коммунальных услуг, услуг содержания  и текущего ремонта, за незаселенны</w:t>
            </w:r>
            <w:proofErr w:type="gram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е(</w:t>
            </w:r>
            <w:proofErr w:type="gramEnd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пустующие) помещения муниципальной собственности в многоквартирных домах"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1 347,2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127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Оплата оказанных в соответствии с санитарными нормами и правилами коммунальных услуг, услуг содержания  и текущего ремонта, за незаселенны</w:t>
            </w:r>
            <w:proofErr w:type="gram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е(</w:t>
            </w:r>
            <w:proofErr w:type="gramEnd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пустующие) помещения муниципальной собственности в многоквартирных домах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1 347,2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1 347,2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1 347,2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278,7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278,7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102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"Оплата взносов на проведение капитального  ремонта общего имущества многоквартирных домов (МКД) за находящиеся в муниципальной собственности помещения в МКД"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875,4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102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Оплата взносов на проведение капитального  ремонта общего имущества многоквартирных домов (МКД) за находящиеся в муниципальной собственности помещения в МКД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875,4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875,4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875,4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918,3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918,3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102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"Выполнение работ по технической инвентаризации (оформление технических планов и кадастровых паспортов объектов капитального строительства)"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76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Выполнение работ по технической инвентаризации (оформление технических планов и кадастровых паспортов объектов капитального строительства)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76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"Выполнение межевых, геодезических и кадастровых работ  (земельные участки)"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Выполнение межевых, геодезических и кадастровых работ  (земельные участки) 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102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Обеспечение населения доступным жильем и   жилищно-коммунальными услугами, благоустройство территории муниципального образования  городского округа город Шиханы 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75000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21 763,6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11 832,8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12 029,2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102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"Повышение безопасности дорожного движения в муниципальном образовании  городского округа город Шиханы""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8 133,4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6 614,5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6 669,8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102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пользования местного значения за счет средств местного бюджета (или за счет средств муниципального дорожного фонда)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4 107,6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6 614,5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6 669,8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4 107,6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6 614,5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6 669,8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4 107,6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6 614,5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6 669,8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72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4 025,8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4 025,8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76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"Благоустройство территории муниципального образования городского округа город Шиханы" 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6 927,8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Благоустройство территории муниципального образования  городского округа город Шиханы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6 677,8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6 677,8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функционирования МКУ «УГХ»"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3 574,1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3 674,7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3 815,8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функционирования МКУ «УГХ»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3 574,1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3 674,7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3 815,8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127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3 389,1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3 524,7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3 665,8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3 389,1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3 524,7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3 665,8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уличного освещения"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1 958,0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уличного освещения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1 745,7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1 745,7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1 745,7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1 500,0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212,3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212,3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конкурса "Мой дом, мой двор""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конкурса "Мой дом, мой двор"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1 111,1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76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 (за счет средств местного бюджета)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природоохранных мероприятий"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44,2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Проведение </w:t>
            </w:r>
            <w:proofErr w:type="spell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дератизационных</w:t>
            </w:r>
            <w:proofErr w:type="spellEnd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мероприятий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44,2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44,2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44,2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43,6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43,6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76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 xml:space="preserve">Энергосбережение и повышение энергетической эффективности на территории муниципального образования  городского округа </w:t>
            </w:r>
            <w:proofErr w:type="spellStart"/>
            <w:r w:rsidRPr="00494BFB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городШиханы</w:t>
            </w:r>
            <w:proofErr w:type="spellEnd"/>
            <w:r w:rsidRPr="00494BFB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76000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76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Энергосбережение и повышение энергетической эффективности на территории муниципального образования  городского округа город Шиханы 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"Замена светильников уличного освещения"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Замена светильников уличного освещения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102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услуг.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Развитие образования в муниципальном образовании  городского округа город Шиханы 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77000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114 284,4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102 205,0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223 823,3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94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Подпрограмма «Развитие системы дошкольного образования в муниципальном образовании  городского округа город Шиханы»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77100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43 547,3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41 256,5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41 257,5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84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основных общеобразовательных программ дошкольного образования"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22 818,3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84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образовательной деятельности муниципальных дошкольных образовательных организаций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22 818,3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70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22 818,3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43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22 818,3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22 816,3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22 816,3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39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Присмотр и уход за детьми дошкольного возраста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19 244,6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17 434,9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17 434,9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70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обеспечение деятельност</w:t>
            </w:r>
            <w:proofErr w:type="gram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и(</w:t>
            </w:r>
            <w:proofErr w:type="gramEnd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оказание услуг) бюджетных учреждений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17 450,5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15 799,8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15 799,8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69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17 450,5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15 799,8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15 799,8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37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17 450,5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15 799,8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15 799,8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106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Частичное финансирование расходов на присмотр и уход за детьми дошкольного возраста в муниципальных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76900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61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76900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34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76900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120,4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34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питания детей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63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34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135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расходов за присмотр и уход за детьми дошкольного возраста из многодетных семей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973,7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1 014,7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1 014,7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64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973,7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1 014,7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1 014,7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34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973,7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1 014,7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1 014,7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7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дошкольного образования"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8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2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дошкольного образования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61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61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 дошкольной образовательной организации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64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37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159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"Осуществление отдельных государственных полномочий по обеспечению выплаты компенсации части родительской платы за присмотр и уход за детьми, посещающими организации, реализующие общеобразовательную программу дошкольного образования"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1 004,4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1 005,3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1 006,3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198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организации предоставления компенсации родительской платы за присмотр и уход за детьми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33,1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127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33,1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45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33,1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35,0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11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Компенсация родительской платы за присмотр и уход за детьми 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45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8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971,3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8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Подпрограмма «Развитие системы общего образования в муниципальном образовании  городского округа город Шиханы»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77200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55 373,0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49 523,9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170 998,1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76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основных общеобразовательных программ начального общего, основного общего и среднего общего образования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43 351,2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41 681,6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41 778,0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обеспечение деятельност</w:t>
            </w:r>
            <w:proofErr w:type="gram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и(</w:t>
            </w:r>
            <w:proofErr w:type="gramEnd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оказание услуг) бюджетных учреждений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4 652,3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4 652,3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4 652,3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4 652,3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4 652,3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4 652,3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4 652,3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4 652,3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4 652,3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76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образовательной деятельности муниципальных общеобразовательных учреждений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37 635,9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37 029,3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37 125,7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37 635,9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37 029,3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37 125,7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37 635,9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37 029,3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37 125,7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04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Финансовое обеспечение центров образования </w:t>
            </w:r>
            <w:proofErr w:type="spellStart"/>
            <w:proofErr w:type="gramStart"/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естественно-научной</w:t>
            </w:r>
            <w:proofErr w:type="spellEnd"/>
            <w:proofErr w:type="gramEnd"/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и технологической направленностей, а также цифрового и гуманитарного профилей в муниципальных общеобразовательных организациях (за исключением расходов на оплату труда с начислениями) (в рамках реализации федеральных проектов, прекративших свое действие до 1 января 2025 года)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U3170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U3170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U3170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04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Финансовое обеспечение центров образования </w:t>
            </w:r>
            <w:proofErr w:type="spellStart"/>
            <w:proofErr w:type="gramStart"/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естественно-научной</w:t>
            </w:r>
            <w:proofErr w:type="spellEnd"/>
            <w:proofErr w:type="gramEnd"/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и технологической направленностей, а также цифрового и гуманитарного профилей в муниципальных общеобразовательных организациях (в части расходов на оплату труда с начислениями) (в рамках реализации федеральных проектов, прекративших свое действие до 1 января 2025 года)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U3180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956,9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U3180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956,9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U3180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956,9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127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Финансовое обеспечение цифровой образовательной среды в государственных и муниципальных общеобразовательных организациях (в рамках реализации федеральных проектов, прекративших свое действие до 1 января 2025 года)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U3190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26,1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U3190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26,1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U3190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26,1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Организация питания </w:t>
            </w:r>
            <w:proofErr w:type="gram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1 315,1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717,3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719,8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127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proofErr w:type="gram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питания отдельным категориям обучающихся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</w:t>
            </w:r>
            <w:proofErr w:type="gramEnd"/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651,6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651,6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651,6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153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питания отдельным категориям обучающихся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 (за счет средств местного бюджета)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77270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77270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77270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306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Осуществление органами местного самоуправления государственных полномочий по организации предоставления питания отдельным категориям обучающихся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образования, и частичному  финансированию расходов на присмотр и уход за детьми дошкольного возраста в муниципальных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63,5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65,7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68,2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127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60,5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65,7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68,2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60,5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65,7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68,2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76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капитального и текущего ремонта муниципальных образовательных организаций"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1 546,4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76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</w:t>
            </w:r>
            <w:proofErr w:type="gram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й(</w:t>
            </w:r>
            <w:proofErr w:type="gramEnd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 счет средств местного бюджета)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76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капитальных и текущих ремонтов спортивных залов муниципальных образовательных организаций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72120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72120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72120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76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</w:t>
            </w:r>
            <w:proofErr w:type="gram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й(</w:t>
            </w:r>
            <w:proofErr w:type="gramEnd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 счет средств местного бюджета)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S2120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73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S2120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S2120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"Перевозка </w:t>
            </w:r>
            <w:proofErr w:type="gram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при подготовке и проведении ГИА"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Перевозка </w:t>
            </w:r>
            <w:proofErr w:type="gram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при подготовке и проведении ГИА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Основное мероприятие "Укрепление материально-технической базы учреждений общего образования"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1 416,0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127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межбюджетные трансферты бюджетам городских округов области на укрепление материально-технической базы и оснащение музеев боевой славы в муниципальных образовательных организациях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72130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72130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72130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Укрепление материально-технической базы общеобразовательных учреждений 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общеобразовательной организации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Региональный проект «Все лучшее детям»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  <w:t>772Ю4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186,6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121 449,3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76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мероприятий по модернизации школьных систем образования (</w:t>
            </w:r>
            <w:proofErr w:type="spell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объекты</w:t>
            </w:r>
            <w:proofErr w:type="gram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,п</w:t>
            </w:r>
            <w:proofErr w:type="gramEnd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ланируемые</w:t>
            </w:r>
            <w:proofErr w:type="spellEnd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к реализации в рамках одного финансового года)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  <w:t>772Ю4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57502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121 449,3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  <w:t>772Ю4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57502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121 449,3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  <w:t>772Ю4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57502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121 449,3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127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Реализация мероприятий по оснащение предметных кабинетов общеобразовательных организаций </w:t>
            </w:r>
            <w:proofErr w:type="gram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средства федерального бюджета</w:t>
            </w: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/>
              <w:t>оборудованием, средствами обучения и воспитания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  <w:t>772Ю4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55590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186,6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  <w:t>772Ю4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55590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186,6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  <w:t>772Ю4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55590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186,6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102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организаций"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  <w:t>772Ю6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4 406,4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4 431,2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4 467,6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102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  <w:t>772Ю6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R3030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4 076,6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4 097,5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4 129,3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  <w:t>772Ю6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R3030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4 076,6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4 097,5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4 129,3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  <w:t>772Ю6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R3030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4 076,6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4 097,5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4 129,3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153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Иные межбюджетные трансферты бюджетам городских округов области на </w:t>
            </w:r>
            <w:proofErr w:type="spell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обнспечение</w:t>
            </w:r>
            <w:proofErr w:type="spellEnd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выплат ежемесячного денежного вознаграждения советникам директоров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  <w:t>772Ю6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50501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77,2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76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  <w:t>772Ю6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50501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77,2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  <w:t>772Ю6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50501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77,2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127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  <w:t>772Ю6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51790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252,6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256,5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261,1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  <w:t>772Ю6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51790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252,6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256,5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261,1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  <w:t>772Ю6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51790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252,6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256,5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261,1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102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proofErr w:type="gram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организациях"</w:t>
            </w:r>
            <w:proofErr w:type="gramEnd"/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2 901,3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2 543,8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2 433,4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102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proofErr w:type="gram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R3040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2 901,3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2 543,8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2 433,4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R3040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2 901,3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2 543,8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2 433,4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R3040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2 901,3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2 543,8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2 433,4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8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Подпрограмма «Развитие системы дополнительного образования в муниципальном образовании  городского округа город Шиханы»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11 421,0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7 770,3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7 770,3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76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"Реализация дополнительных </w:t>
            </w:r>
            <w:proofErr w:type="spell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общеразвивающих</w:t>
            </w:r>
            <w:proofErr w:type="spellEnd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предпрофессиональных</w:t>
            </w:r>
            <w:proofErr w:type="spellEnd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программ"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8 470,3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76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Реализация дополнительных </w:t>
            </w:r>
            <w:proofErr w:type="spell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общеразвивающих</w:t>
            </w:r>
            <w:proofErr w:type="spellEnd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предпрофессиональных</w:t>
            </w:r>
            <w:proofErr w:type="spellEnd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программ спортивной направленности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8 470,3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8 470,3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8 470,3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7 770,3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7 770,3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76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дополнительного образования"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694,0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дополнительного образования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76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капитального и текущего ремонта муниципальных образовательных организаций"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515,5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76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Проведение капитального и текущего ремонта муниципальных образовательных организаций (за счет средств местного бюджета)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76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</w:t>
            </w:r>
            <w:proofErr w:type="gram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741,2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76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719,0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127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</w:t>
            </w:r>
            <w:proofErr w:type="gramEnd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сферы (учреждений дополнительного образования спортивной направленности)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719,0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719,0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719,0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76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22,2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127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</w:t>
            </w:r>
            <w:proofErr w:type="gramEnd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сферы (учреждений дополнительного образования спортивной направленности) за счет средств местного бюджета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22,2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22,2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22,2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76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персонифицированного финансирования дополнительного образования детей"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77307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127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персонифицированного финансирования дополнительного образования детей (в рамках исполнения муниципального </w:t>
            </w:r>
            <w:proofErr w:type="spell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соцального</w:t>
            </w:r>
            <w:proofErr w:type="spellEnd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заказа на оказание муниципальных услуг в социальной сфере) учреждение дошкольного образования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00592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127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персонифицированного финансирования дополнительного образования детей (в рамках исполнения муниципального </w:t>
            </w:r>
            <w:proofErr w:type="spell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соцального</w:t>
            </w:r>
            <w:proofErr w:type="spellEnd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заказа на оказание муниципальных услуг в социальной сфере) учреждение общего образования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00592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00592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00592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"Функционирование МКУ «Управление образования, культуры и спорта»"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3 628,1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3 654,3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3 797,4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Функционирование МКУ «Управление образования, культуры и спорта»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3 628,1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3 654,3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3 797,4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127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3 444,2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3 575,4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3 718,5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3 444,2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3 575,4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3 718,5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176,8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76,8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76,8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176,8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76,8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76,8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2,1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76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"Участие в областных олимпиадах, соревнованиях и конкурсах в сфере образования"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165,0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Участие в областных олимпиадах, соревнованиях и конкурсах в сфере образования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165,0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165,0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165,0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49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"Городские мероприятия в сфере образования"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36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Городские мероприятия в сфере образования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75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Развитие культуры и средств массовой информации в муниципальном образовании  городского округа город Шиханы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78000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24 085,2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12 749,2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12 816,1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76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"Библиотечное обслуживание населения, комплектование и обеспечение сохранности библиотечных фондов"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76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Библиотечное обслуживание населения, комплектование и обеспечение сохранности библиотечных фондов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976,6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"Функционирование МКУ "Редакция газеты Шиханские новости""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3 303,4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2 867,6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2 934,5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Функционирование МКУ "Редакция газеты Шиханские новости"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2 126,7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1 690,9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1 757,8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127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2 101,7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1 670,9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1 737,8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2 101,7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1 670,9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1 737,8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1 176,7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1 176,7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1 176,7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1 176,7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1 176,7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1 176,7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работы клубных формирований"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6 216,4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работы клубных формирований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6 216,4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6 216,4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6 216,4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4 500,0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и проведение городских культурно-массовых мероприятий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4 770,0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городских культурно-массовых мероприятий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365,0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365,0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365,0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городских культурно-массовых мероприятий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76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4 405,0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76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текущего и капитального ремонтов учреждений культуры город Шиханы"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102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Межбюджетные трансферты на проведение капитального и текущего ремонтов, техническое оснащение муниципальных учреждений </w:t>
            </w:r>
            <w:proofErr w:type="spell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76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66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культуры"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341,0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культуры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341,0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76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341,0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341,0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76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</w:t>
            </w:r>
            <w:proofErr w:type="gram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7 877,8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76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7 641,4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7 641,4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7 641,4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102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 счет средств местного бюджета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236,4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78008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236,4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236,4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культуры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76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межбюджетные трансферты за счет средств, выделяемых из резервного фонда Правительства Саратовской области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79903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79903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79903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76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Развитие физической культуры, спорта и молодежной политики в муниципальном образовании  городского округа город Шиханы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79000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985,0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102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"Организация отдыха, оздоровления и занятости детей в муниципальном образовании  городского округа город Шиханы""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102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Ведомственная целевая программа "Организация отдыха, оздоровления и занятости детей в муниципальном образовании  городского округа город Шиханы"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8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полномочий в сфере молодёжной политики"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полномочий в сфере молодёжной политики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102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городских физкультурно-массовых спортивных мероприятий, участия в областных физкультурно-массовых спортивных мероприятиях"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76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городских физкультурно-массовых спортивных мероприятий, участия в областных физкультурно-массовых спортивных мероприятиях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76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"Содержание хоккейной коробки и катка"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Содержание хоккейной коробки и катка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76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Формирование комфортной городской среды на территории муниципального образования  городского округа город Шиханы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7Г000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83 803,3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76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"Всероссийский конкурс проектов создание комфортной городской среды среди малых городов"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Всероссийский конкурс проектов создание комфортной городской среды среди малых городов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"Подготовка и проведение экспертизы проектной сметной документации"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255,0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Подготовка и проведение экспертизы проектной сметной документации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255,0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255,0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255,0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76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проектов развития муниципальных образований области, основанных на местных инициативах"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1 848,0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76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проектов развития муниципальных образований области, основанных на местных инициативах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72101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72101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72101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76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бюджета, за исключением инициативных платежей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S2171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S2171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S2171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102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Реализация инициативных проектов за счет средств местного бюджета  в части инициативных платежей граждан( благоустройство городского </w:t>
            </w:r>
            <w:proofErr w:type="spell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клажбища</w:t>
            </w:r>
            <w:proofErr w:type="spellEnd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МО г</w:t>
            </w:r>
            <w:proofErr w:type="gram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.Ш</w:t>
            </w:r>
            <w:proofErr w:type="gramEnd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иханы)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S2181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S2181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S2181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153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  в части инициативных платежей индивидуальных предпринимателей и юридических  лиц (благоустройство общественной территории (благоустройство городского кладбища МО г</w:t>
            </w:r>
            <w:proofErr w:type="gram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.Ш</w:t>
            </w:r>
            <w:proofErr w:type="gramEnd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иханы)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S2191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S2191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S2191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76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"Строительный контроль по благоустройству дворовых и общественных территорий"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Строительный контроль по благоустройству дворовых и общественных территорий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714,6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714,6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714,6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785,4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785,4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76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"Поддержка  муниципальных программ формирования современной городской среды" 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80 115,3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Поддержка  муниципальных программ формирования современной городской среды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8 500,0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8 500,0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8 500,0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109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24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54240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71 615,3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54240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71 615,3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54240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71 615,3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Внепрограммные мероприятия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292,4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194,7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196,0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102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4,1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4,1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4,1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142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Осуществление органами местного самоуправления отдельных государственных полномочий </w:t>
            </w:r>
            <w:proofErr w:type="gram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 организации проведения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Исполнение </w:t>
            </w:r>
            <w:proofErr w:type="spellStart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внеппрограммных</w:t>
            </w:r>
            <w:proofErr w:type="spellEnd"/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мероприятий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Средства резервных фондов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693,8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Резервный фонд администрации муниципального образования  городского округа город Шиханы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693,8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693,8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693,8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"Обслуживание муниципального долга"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510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</w:tr>
      <w:tr w:rsidR="00494BFB" w:rsidRPr="00494BFB" w:rsidTr="00E732C6">
        <w:trPr>
          <w:gridBefore w:val="1"/>
          <w:gridAfter w:val="2"/>
          <w:wBefore w:w="97" w:type="dxa"/>
          <w:wAfter w:w="209" w:type="dxa"/>
          <w:trHeight w:val="255"/>
        </w:trPr>
        <w:tc>
          <w:tcPr>
            <w:tcW w:w="4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BFB" w:rsidRPr="00494BFB" w:rsidRDefault="00494BFB" w:rsidP="00494B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94B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5,5</w:t>
            </w:r>
          </w:p>
        </w:tc>
      </w:tr>
      <w:tr w:rsidR="00E732C6" w:rsidTr="00E732C6">
        <w:trPr>
          <w:trHeight w:val="1437"/>
        </w:trPr>
        <w:tc>
          <w:tcPr>
            <w:tcW w:w="5734" w:type="dxa"/>
            <w:gridSpan w:val="9"/>
            <w:hideMark/>
          </w:tcPr>
          <w:p w:rsidR="00E732C6" w:rsidRDefault="00E732C6">
            <w:pPr>
              <w:spacing w:after="0" w:line="240" w:lineRule="auto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 xml:space="preserve">   </w:t>
            </w:r>
          </w:p>
          <w:p w:rsidR="00E732C6" w:rsidRDefault="00E732C6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 xml:space="preserve">    Глава муниципального</w:t>
            </w:r>
          </w:p>
          <w:p w:rsidR="00E732C6" w:rsidRDefault="00E732C6">
            <w:pPr>
              <w:spacing w:after="0" w:line="240" w:lineRule="auto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 xml:space="preserve">   образования  город Шиханы </w:t>
            </w: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ab/>
            </w: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ab/>
            </w: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ab/>
            </w:r>
          </w:p>
          <w:p w:rsidR="00E732C6" w:rsidRDefault="00E732C6">
            <w:pPr>
              <w:spacing w:after="0" w:line="240" w:lineRule="auto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 xml:space="preserve">                              А.В. Лещенко </w:t>
            </w:r>
          </w:p>
        </w:tc>
        <w:tc>
          <w:tcPr>
            <w:tcW w:w="889" w:type="dxa"/>
            <w:gridSpan w:val="2"/>
          </w:tcPr>
          <w:p w:rsidR="00E732C6" w:rsidRDefault="00E732C6">
            <w:pPr>
              <w:spacing w:after="0" w:line="240" w:lineRule="auto"/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</w:tc>
        <w:tc>
          <w:tcPr>
            <w:tcW w:w="4882" w:type="dxa"/>
            <w:gridSpan w:val="7"/>
          </w:tcPr>
          <w:p w:rsidR="00E732C6" w:rsidRDefault="00E732C6">
            <w:pPr>
              <w:spacing w:after="0" w:line="240" w:lineRule="auto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  <w:p w:rsidR="00E732C6" w:rsidRDefault="00E732C6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 xml:space="preserve">Председатель Собрания </w:t>
            </w:r>
          </w:p>
          <w:p w:rsidR="00E732C6" w:rsidRDefault="00E732C6">
            <w:pPr>
              <w:spacing w:after="0" w:line="240" w:lineRule="auto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>депутатов МО город Шиханы</w:t>
            </w:r>
          </w:p>
          <w:p w:rsidR="00E732C6" w:rsidRDefault="00E732C6">
            <w:pPr>
              <w:spacing w:after="0" w:line="240" w:lineRule="auto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  <w:p w:rsidR="00E732C6" w:rsidRDefault="00E732C6">
            <w:pPr>
              <w:spacing w:after="0" w:line="240" w:lineRule="auto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 xml:space="preserve">                            Ю.А. Бирюков</w:t>
            </w:r>
          </w:p>
          <w:p w:rsidR="00E732C6" w:rsidRDefault="00E732C6">
            <w:pPr>
              <w:spacing w:after="0" w:line="240" w:lineRule="auto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  <w:p w:rsidR="00E732C6" w:rsidRDefault="00E732C6">
            <w:pPr>
              <w:spacing w:after="0" w:line="240" w:lineRule="auto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  <w:p w:rsidR="00E732C6" w:rsidRDefault="00E732C6">
            <w:pPr>
              <w:spacing w:after="0" w:line="240" w:lineRule="auto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  <w:p w:rsidR="00E732C6" w:rsidRDefault="00E732C6">
            <w:pPr>
              <w:spacing w:after="0" w:line="240" w:lineRule="auto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  <w:p w:rsidR="00E732C6" w:rsidRDefault="00E732C6">
            <w:pPr>
              <w:spacing w:after="0" w:line="240" w:lineRule="auto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  <w:p w:rsidR="00E732C6" w:rsidRDefault="00E732C6">
            <w:pPr>
              <w:spacing w:after="0" w:line="240" w:lineRule="auto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  <w:p w:rsidR="00E732C6" w:rsidRDefault="00E732C6">
            <w:pPr>
              <w:spacing w:after="0" w:line="240" w:lineRule="auto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</w:tc>
      </w:tr>
    </w:tbl>
    <w:p w:rsidR="001E14AD" w:rsidRDefault="001E14AD" w:rsidP="002A0727"/>
    <w:sectPr w:rsidR="001E14AD" w:rsidSect="002A0727">
      <w:pgSz w:w="11906" w:h="16838"/>
      <w:pgMar w:top="426" w:right="566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A0727"/>
    <w:rsid w:val="001137A5"/>
    <w:rsid w:val="00120B6A"/>
    <w:rsid w:val="0018506E"/>
    <w:rsid w:val="001E14AD"/>
    <w:rsid w:val="001F1D99"/>
    <w:rsid w:val="00245E3F"/>
    <w:rsid w:val="002A0727"/>
    <w:rsid w:val="00307E20"/>
    <w:rsid w:val="00397D71"/>
    <w:rsid w:val="003D0522"/>
    <w:rsid w:val="003E51D6"/>
    <w:rsid w:val="00477A6A"/>
    <w:rsid w:val="00494BFB"/>
    <w:rsid w:val="004E558D"/>
    <w:rsid w:val="004E5FBA"/>
    <w:rsid w:val="00515DE4"/>
    <w:rsid w:val="00527AAE"/>
    <w:rsid w:val="005B1E41"/>
    <w:rsid w:val="005D5AA6"/>
    <w:rsid w:val="005D60DF"/>
    <w:rsid w:val="005E43E6"/>
    <w:rsid w:val="00622858"/>
    <w:rsid w:val="00740ED6"/>
    <w:rsid w:val="00755DD8"/>
    <w:rsid w:val="00776E53"/>
    <w:rsid w:val="008F077D"/>
    <w:rsid w:val="009A6A42"/>
    <w:rsid w:val="009D17DC"/>
    <w:rsid w:val="00A81798"/>
    <w:rsid w:val="00A85A6D"/>
    <w:rsid w:val="00B84FB6"/>
    <w:rsid w:val="00BA3A94"/>
    <w:rsid w:val="00C0313E"/>
    <w:rsid w:val="00C3706B"/>
    <w:rsid w:val="00D229C8"/>
    <w:rsid w:val="00D95F7F"/>
    <w:rsid w:val="00E51A6B"/>
    <w:rsid w:val="00E732C6"/>
    <w:rsid w:val="00E96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072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A0727"/>
    <w:rPr>
      <w:color w:val="800080"/>
      <w:u w:val="single"/>
    </w:rPr>
  </w:style>
  <w:style w:type="paragraph" w:customStyle="1" w:styleId="font5">
    <w:name w:val="font5"/>
    <w:basedOn w:val="a"/>
    <w:rsid w:val="002A072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2A072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64">
    <w:name w:val="xl6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8">
    <w:name w:val="xl98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01">
    <w:name w:val="xl10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2A07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105">
    <w:name w:val="xl10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0">
    <w:name w:val="xl11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1">
    <w:name w:val="xl11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118">
    <w:name w:val="xl118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119">
    <w:name w:val="xl119"/>
    <w:basedOn w:val="a"/>
    <w:rsid w:val="002A07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0">
    <w:name w:val="xl120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1">
    <w:name w:val="xl121"/>
    <w:basedOn w:val="a"/>
    <w:rsid w:val="002A0727"/>
    <w:pP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2">
    <w:name w:val="xl122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3">
    <w:name w:val="xl123"/>
    <w:basedOn w:val="a"/>
    <w:rsid w:val="002A0727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6">
    <w:name w:val="xl12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7">
    <w:name w:val="xl12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28">
    <w:name w:val="xl128"/>
    <w:basedOn w:val="a"/>
    <w:rsid w:val="002A072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E51A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0">
    <w:name w:val="xl130"/>
    <w:basedOn w:val="a"/>
    <w:rsid w:val="00E51A6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1">
    <w:name w:val="xl131"/>
    <w:basedOn w:val="a"/>
    <w:rsid w:val="00E51A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32">
    <w:name w:val="xl132"/>
    <w:basedOn w:val="a"/>
    <w:rsid w:val="001F1D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0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20</Pages>
  <Words>8193</Words>
  <Characters>46701</Characters>
  <Application>Microsoft Office Word</Application>
  <DocSecurity>0</DocSecurity>
  <Lines>389</Lines>
  <Paragraphs>109</Paragraphs>
  <ScaleCrop>false</ScaleCrop>
  <Company/>
  <LinksUpToDate>false</LinksUpToDate>
  <CharactersWithSpaces>54785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2025-08-04T04:51:00Z</cp:lastPrinted>
  <dcterms:created xsi:type="dcterms:W3CDTF">2025-06-09T05:59:00Z</dcterms:created>
  <dcterms:modified xsi:type="dcterms:W3CDTF">2025-08-04T04:52:00Z</dcterms:modified>
</cp:coreProperties>
</file>