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7" w:type="dxa"/>
        <w:tblInd w:w="95" w:type="dxa"/>
        <w:tblLook w:val="04A0"/>
      </w:tblPr>
      <w:tblGrid>
        <w:gridCol w:w="6283"/>
        <w:gridCol w:w="705"/>
        <w:gridCol w:w="620"/>
        <w:gridCol w:w="1261"/>
        <w:gridCol w:w="1261"/>
        <w:gridCol w:w="1197"/>
      </w:tblGrid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bookmarkStart w:id="0" w:name="RANGE!A1:F50"/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</w:tr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3"/>
                <w:szCs w:val="24"/>
                <w:lang w:eastAsia="ru-RU"/>
              </w:rPr>
              <w:t>Приложение № 4</w:t>
            </w:r>
          </w:p>
        </w:tc>
      </w:tr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>к решению Собрания депутатов города Шиханы</w:t>
            </w:r>
          </w:p>
        </w:tc>
      </w:tr>
      <w:tr w:rsidR="00B07EA6" w:rsidRPr="00B07EA6" w:rsidTr="00B07EA6">
        <w:trPr>
          <w:trHeight w:val="308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i/>
                <w:iCs/>
                <w:color w:val="000000"/>
                <w:sz w:val="21"/>
                <w:szCs w:val="21"/>
                <w:lang w:eastAsia="ru-RU"/>
              </w:rPr>
              <w:t>от ________ №</w:t>
            </w:r>
            <w:r w:rsidRPr="00B07EA6">
              <w:rPr>
                <w:rFonts w:ascii="PT Astra Serif" w:eastAsia="Times New Roman" w:hAnsi="PT Astra Serif" w:cs="Arial CYR"/>
                <w:color w:val="000000"/>
                <w:sz w:val="21"/>
                <w:szCs w:val="21"/>
                <w:u w:val="single"/>
                <w:lang w:eastAsia="ru-RU"/>
              </w:rPr>
              <w:t xml:space="preserve"> _______</w:t>
            </w:r>
          </w:p>
        </w:tc>
      </w:tr>
      <w:tr w:rsidR="00B07EA6" w:rsidRPr="00B07EA6" w:rsidTr="00B07EA6">
        <w:trPr>
          <w:trHeight w:val="293"/>
        </w:trPr>
        <w:tc>
          <w:tcPr>
            <w:tcW w:w="1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 xml:space="preserve">Распределение расходов бюджета </w:t>
            </w:r>
            <w:proofErr w:type="gramStart"/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г</w:t>
            </w:r>
            <w:proofErr w:type="gramEnd"/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. Шиханы</w:t>
            </w:r>
          </w:p>
        </w:tc>
      </w:tr>
      <w:tr w:rsidR="00B07EA6" w:rsidRPr="00B07EA6" w:rsidTr="00B07EA6">
        <w:trPr>
          <w:trHeight w:val="631"/>
        </w:trPr>
        <w:tc>
          <w:tcPr>
            <w:tcW w:w="11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21"/>
                <w:szCs w:val="21"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B07EA6" w:rsidRPr="00B07EA6" w:rsidTr="00B07EA6">
        <w:trPr>
          <w:trHeight w:val="308"/>
        </w:trPr>
        <w:tc>
          <w:tcPr>
            <w:tcW w:w="8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1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23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7"/>
                <w:szCs w:val="18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тыс</w:t>
            </w:r>
            <w:proofErr w:type="gramStart"/>
            <w:r w:rsidRPr="00B07EA6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.р</w:t>
            </w:r>
            <w:proofErr w:type="gramEnd"/>
            <w:r w:rsidRPr="00B07EA6">
              <w:rPr>
                <w:rFonts w:ascii="PT Astra Serif" w:eastAsia="Times New Roman" w:hAnsi="PT Astra Serif" w:cs="Arial CYR"/>
                <w:sz w:val="17"/>
                <w:szCs w:val="17"/>
                <w:lang w:eastAsia="ru-RU"/>
              </w:rPr>
              <w:t>ублей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proofErr w:type="spellStart"/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proofErr w:type="spellStart"/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Пз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2027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72 474,8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69 043,4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71 251,5</w:t>
            </w:r>
          </w:p>
        </w:tc>
      </w:tr>
      <w:tr w:rsidR="00B07EA6" w:rsidRPr="00B07EA6" w:rsidTr="00B07EA6">
        <w:trPr>
          <w:trHeight w:val="49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2 318,3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2 411,0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2 507,5</w:t>
            </w:r>
          </w:p>
        </w:tc>
      </w:tr>
      <w:tr w:rsidR="00B07EA6" w:rsidRPr="00B07EA6" w:rsidTr="00B07EA6">
        <w:trPr>
          <w:trHeight w:val="74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843,9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862,2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896,7</w:t>
            </w:r>
          </w:p>
        </w:tc>
      </w:tr>
      <w:tr w:rsidR="00B07EA6" w:rsidRPr="00B07EA6" w:rsidTr="00B07EA6">
        <w:trPr>
          <w:trHeight w:val="74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24 827,4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25 092,5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25 992,1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4,1</w:t>
            </w:r>
          </w:p>
        </w:tc>
      </w:tr>
      <w:tr w:rsidR="00B07EA6" w:rsidRPr="00B07EA6" w:rsidTr="00B07EA6">
        <w:trPr>
          <w:trHeight w:val="748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7 349,5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7 613,3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7 918,3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210,0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185,0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185,0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1 800,0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80,0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35 125,2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32 796,6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33 667,8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394,7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432,4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448,0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394,7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432,4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448,0</w:t>
            </w:r>
          </w:p>
        </w:tc>
      </w:tr>
      <w:tr w:rsidR="00B07EA6" w:rsidRPr="00B07EA6" w:rsidTr="00B07EA6">
        <w:trPr>
          <w:trHeight w:val="347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6 609,1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6 800,1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6 998,9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Гражданская оборона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6 609,1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6 800,1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6 998,9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7 046,3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6 806,4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6 861,7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191,9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191,9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6 554,4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6 614,5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6 669,8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15 724,0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6 093,0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6 234,1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1 175,4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918,3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918,3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10 974,5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1 500,0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1 500,0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3 574,1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3 674,7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3 815,8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43,6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43,6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101 291,1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94 258,7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94 501,7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41 445,1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40 251,2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40 251,2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44 752,0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42 483,2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42 579,6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10 269,4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7 770,3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7 770,3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 xml:space="preserve">Молодежная политика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750,0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4 074,6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3 754,0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3 900,6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19 969,8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9 881,6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9 881,6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19 969,8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9 881,6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9 881,6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2 603,2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2 717,1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2 732,5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 xml:space="preserve">1 631,9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 xml:space="preserve">1 745,8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 xml:space="preserve">1 761,2  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971,3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971,3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color w:val="000000"/>
                <w:sz w:val="19"/>
                <w:szCs w:val="19"/>
                <w:lang w:eastAsia="ru-RU"/>
              </w:rPr>
              <w:t>971,3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0,0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2 908,2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2 867,6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2 934,5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2 908,2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2 867,6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2 934,5</w:t>
            </w:r>
          </w:p>
        </w:tc>
      </w:tr>
      <w:tr w:rsidR="00B07EA6" w:rsidRPr="00B07EA6" w:rsidTr="00B07EA6">
        <w:trPr>
          <w:trHeight w:val="264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5,5</w:t>
            </w:r>
          </w:p>
        </w:tc>
      </w:tr>
      <w:tr w:rsidR="00B07EA6" w:rsidRPr="00B07EA6" w:rsidTr="00B07EA6">
        <w:trPr>
          <w:trHeight w:val="499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sz w:val="19"/>
                <w:szCs w:val="19"/>
                <w:lang w:eastAsia="ru-RU"/>
              </w:rPr>
              <w:t>5,5</w:t>
            </w:r>
          </w:p>
        </w:tc>
      </w:tr>
      <w:tr w:rsidR="00B07EA6" w:rsidRPr="00B07EA6" w:rsidTr="00B07EA6">
        <w:trPr>
          <w:trHeight w:val="293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EA6" w:rsidRPr="00B07EA6" w:rsidRDefault="00B07EA6" w:rsidP="00B07EA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229 271,7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198 950,1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EA6" w:rsidRPr="00B07EA6" w:rsidRDefault="00B07EA6" w:rsidP="00B07EA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</w:pPr>
            <w:r w:rsidRPr="00B07EA6">
              <w:rPr>
                <w:rFonts w:ascii="PT Astra Serif" w:eastAsia="Times New Roman" w:hAnsi="PT Astra Serif" w:cs="Arial CYR"/>
                <w:b/>
                <w:bCs/>
                <w:sz w:val="19"/>
                <w:szCs w:val="19"/>
                <w:lang w:eastAsia="ru-RU"/>
              </w:rPr>
              <w:t>201 893,6</w:t>
            </w:r>
          </w:p>
        </w:tc>
      </w:tr>
    </w:tbl>
    <w:p w:rsidR="00DC6A5F" w:rsidRPr="00B07EA6" w:rsidRDefault="00DC6A5F">
      <w:pPr>
        <w:rPr>
          <w:sz w:val="21"/>
          <w:szCs w:val="21"/>
        </w:rPr>
      </w:pPr>
    </w:p>
    <w:sectPr w:rsidR="00DC6A5F" w:rsidRPr="00B07EA6" w:rsidSect="00B07E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4B7CB2"/>
    <w:rsid w:val="005B276B"/>
    <w:rsid w:val="00B07EA6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2024-11-13T09:05:00Z</dcterms:created>
  <dcterms:modified xsi:type="dcterms:W3CDTF">2024-11-18T14:15:00Z</dcterms:modified>
</cp:coreProperties>
</file>