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78" w:type="dxa"/>
        <w:tblInd w:w="108" w:type="dxa"/>
        <w:tblLayout w:type="fixed"/>
        <w:tblLook w:val="04A0"/>
      </w:tblPr>
      <w:tblGrid>
        <w:gridCol w:w="7465"/>
        <w:gridCol w:w="682"/>
        <w:gridCol w:w="523"/>
        <w:gridCol w:w="546"/>
        <w:gridCol w:w="1164"/>
        <w:gridCol w:w="752"/>
        <w:gridCol w:w="547"/>
        <w:gridCol w:w="551"/>
        <w:gridCol w:w="208"/>
        <w:gridCol w:w="344"/>
        <w:gridCol w:w="869"/>
        <w:gridCol w:w="339"/>
        <w:gridCol w:w="874"/>
        <w:gridCol w:w="372"/>
        <w:gridCol w:w="842"/>
      </w:tblGrid>
      <w:tr w:rsidR="001B2815" w:rsidRPr="001B2815" w:rsidTr="001B2815">
        <w:trPr>
          <w:trHeight w:val="314"/>
        </w:trPr>
        <w:tc>
          <w:tcPr>
            <w:tcW w:w="7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bookmarkStart w:id="0" w:name="RANGE!A1:J562"/>
            <w:r w:rsidRPr="001B2815">
              <w:rPr>
                <w:rFonts w:ascii="PT Astra Serif" w:eastAsia="Times New Roman" w:hAnsi="PT Astra Serif" w:cs="Arial CYR"/>
                <w:sz w:val="24"/>
                <w:szCs w:val="24"/>
              </w:rPr>
              <w:t>Проект</w:t>
            </w:r>
            <w:bookmarkEnd w:id="0"/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</w:tr>
      <w:tr w:rsidR="001B2815" w:rsidRPr="001B2815" w:rsidTr="001B2815">
        <w:trPr>
          <w:trHeight w:val="314"/>
        </w:trPr>
        <w:tc>
          <w:tcPr>
            <w:tcW w:w="7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8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  <w:t>Приложение № 4</w:t>
            </w:r>
          </w:p>
        </w:tc>
      </w:tr>
      <w:tr w:rsidR="001B2815" w:rsidRPr="001B2815" w:rsidTr="001B2815">
        <w:trPr>
          <w:trHeight w:val="628"/>
        </w:trPr>
        <w:tc>
          <w:tcPr>
            <w:tcW w:w="7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8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  <w:r w:rsidRPr="001B2815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 xml:space="preserve"> к решению Собрания депутатов города Шиханы</w:t>
            </w:r>
          </w:p>
        </w:tc>
      </w:tr>
      <w:tr w:rsidR="001B2815" w:rsidRPr="001B2815" w:rsidTr="001B2815">
        <w:trPr>
          <w:trHeight w:val="314"/>
        </w:trPr>
        <w:tc>
          <w:tcPr>
            <w:tcW w:w="7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8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  <w:r w:rsidRPr="001B2815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 xml:space="preserve">   от ________</w:t>
            </w:r>
            <w:r w:rsidRPr="001B2815">
              <w:rPr>
                <w:rFonts w:ascii="PT Astra Serif" w:eastAsia="Times New Roman" w:hAnsi="PT Astra Serif" w:cs="Arial CYR"/>
                <w:sz w:val="24"/>
                <w:szCs w:val="24"/>
                <w:u w:val="single"/>
              </w:rPr>
              <w:t xml:space="preserve"> </w:t>
            </w:r>
            <w:r w:rsidRPr="001B2815">
              <w:rPr>
                <w:rFonts w:ascii="PT Astra Serif" w:eastAsia="Times New Roman" w:hAnsi="PT Astra Serif" w:cs="Arial CYR"/>
                <w:sz w:val="24"/>
                <w:szCs w:val="24"/>
              </w:rPr>
              <w:t>№</w:t>
            </w:r>
            <w:r w:rsidRPr="001B2815">
              <w:rPr>
                <w:rFonts w:ascii="PT Astra Serif" w:eastAsia="Times New Roman" w:hAnsi="PT Astra Serif" w:cs="Arial CYR"/>
                <w:sz w:val="24"/>
                <w:szCs w:val="24"/>
                <w:u w:val="single"/>
              </w:rPr>
              <w:t xml:space="preserve"> _______</w:t>
            </w:r>
          </w:p>
        </w:tc>
      </w:tr>
      <w:tr w:rsidR="001B2815" w:rsidRPr="001B2815" w:rsidTr="001B2815">
        <w:trPr>
          <w:trHeight w:val="508"/>
        </w:trPr>
        <w:tc>
          <w:tcPr>
            <w:tcW w:w="16077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Ведомственная структура расходов бюджета г. Шиханы на 2024 год и на плановый период 2025 и 2026 годов</w:t>
            </w:r>
          </w:p>
        </w:tc>
      </w:tr>
      <w:tr w:rsidR="001B2815" w:rsidRPr="001B2815" w:rsidTr="001B2815">
        <w:trPr>
          <w:trHeight w:val="314"/>
        </w:trPr>
        <w:tc>
          <w:tcPr>
            <w:tcW w:w="1607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</w:tr>
      <w:tr w:rsidR="001B2815" w:rsidRPr="001B2815" w:rsidTr="001B2815">
        <w:trPr>
          <w:trHeight w:val="314"/>
        </w:trPr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2815" w:rsidRPr="001B2815" w:rsidRDefault="001B2815" w:rsidP="001B2815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36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тыс. рублей</w:t>
            </w:r>
          </w:p>
        </w:tc>
      </w:tr>
      <w:tr w:rsidR="001B2815" w:rsidRPr="001B2815" w:rsidTr="001B2815">
        <w:trPr>
          <w:trHeight w:val="28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</w:rPr>
              <w:t>Наименование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</w:rPr>
              <w:t>Адм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</w:rPr>
              <w:t>Рз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</w:rPr>
              <w:t>Пр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</w:rPr>
              <w:t>ВР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</w:rPr>
              <w:t>2024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</w:rPr>
              <w:t>2025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</w:rPr>
              <w:t>2026</w:t>
            </w:r>
          </w:p>
        </w:tc>
      </w:tr>
      <w:tr w:rsidR="001B2815" w:rsidRPr="001B2815" w:rsidTr="001B2815">
        <w:trPr>
          <w:trHeight w:val="1046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Програм- мная статья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направ- ление расходов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1. Собрание депутатов муниципального образования города  Шиханы Саратовской области: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518,2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451,0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468,1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1B2815" w:rsidRPr="001B2815" w:rsidTr="001B2815">
        <w:trPr>
          <w:trHeight w:val="762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498,2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446,0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463,1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498,2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446,0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463,1</w:t>
            </w:r>
          </w:p>
        </w:tc>
      </w:tr>
      <w:tr w:rsidR="001B2815" w:rsidRPr="001B2815" w:rsidTr="001B2815">
        <w:trPr>
          <w:trHeight w:val="115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2. Администрация муниципального образования города Шиханы Саратовской области: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81 706,7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54 785,1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56 307,5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33 420,5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31 159,0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31 749,7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1B2815" w:rsidRPr="001B2815" w:rsidTr="001B2815">
        <w:trPr>
          <w:trHeight w:val="762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1 935,2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1 809,0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1 879,6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14 868,2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12 733,0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13 136,9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13 934,8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11 799,6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12 203,5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12 812,1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11 311,3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11 715,2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3 261,1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1B2815" w:rsidRPr="001B2815" w:rsidTr="001B2815">
        <w:trPr>
          <w:trHeight w:val="762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3 261,1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3 261,1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9 551,0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8 179,9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8 452,0</w:t>
            </w:r>
          </w:p>
        </w:tc>
      </w:tr>
      <w:tr w:rsidR="001B2815" w:rsidRPr="001B2815" w:rsidTr="001B2815">
        <w:trPr>
          <w:trHeight w:val="762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8 378,7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7 433,4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7 705,5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8 378,7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7 433,4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7 705,5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45,8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320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45,8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946,5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946,5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634,4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634,4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634,4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1B2815" w:rsidRPr="001B2815" w:rsidTr="001B2815">
        <w:trPr>
          <w:trHeight w:val="1121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1B2815" w:rsidRPr="001B2815" w:rsidTr="001B2815">
        <w:trPr>
          <w:trHeight w:val="762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456,7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456,7  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10,0  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10,0  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Развитие муниципальной службы в администрации муниципального образования города Шиханы 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"развитие муниципальной службы в администрации муниципального образования города Шиханы"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933,4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933,4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933,4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1B2815" w:rsidRPr="001B2815" w:rsidTr="001B2815">
        <w:trPr>
          <w:trHeight w:val="762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1B2815" w:rsidRPr="001B2815" w:rsidTr="001B2815">
        <w:trPr>
          <w:trHeight w:val="762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</w:tr>
      <w:tr w:rsidR="001B2815" w:rsidRPr="001B2815" w:rsidTr="001B2815">
        <w:trPr>
          <w:trHeight w:val="167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1B2815" w:rsidRPr="001B2815" w:rsidTr="001B2815">
        <w:trPr>
          <w:trHeight w:val="762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Судебная система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1B2815" w:rsidRPr="001B2815" w:rsidTr="001B2815">
        <w:trPr>
          <w:trHeight w:val="762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16 452,7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16 423,4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16 423,4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16 423,4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1B2815" w:rsidRPr="001B2815" w:rsidTr="001B2815">
        <w:trPr>
          <w:trHeight w:val="762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7 930,0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7 786,6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7 897,7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7 930,0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7 786,6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7 897,7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8 303,4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8 303,4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190,0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190,0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</w:tr>
      <w:tr w:rsidR="001B2815" w:rsidRPr="001B2815" w:rsidTr="001B2815">
        <w:trPr>
          <w:trHeight w:val="1016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25,3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1016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25,3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25,3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25,3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решений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оборона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первичного воинского учета органами местного самоуправления поселений,муниципальных и  городских округов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1B2815" w:rsidRPr="001B2815" w:rsidTr="001B2815">
        <w:trPr>
          <w:trHeight w:val="762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5 286,9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1B2815" w:rsidRPr="001B2815" w:rsidTr="001B2815">
        <w:trPr>
          <w:trHeight w:val="583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Гражданская оборона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5 286,9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Защита населения и территории муниципального образования города Шиханы от чрезвычайных ситуаций природного и техногенного характера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73000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5 286,9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города Шиханы""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1B2815" w:rsidRPr="001B2815" w:rsidTr="001B2815">
        <w:trPr>
          <w:trHeight w:val="762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Ведомственная целевая программа "Профилактика терроризма и экстремизма в муниципальном образовании города Шиханы Саратовской области"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5 161,2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5 069,7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5 139,2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5 161,2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5 069,7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5 139,2</w:t>
            </w:r>
          </w:p>
        </w:tc>
      </w:tr>
      <w:tr w:rsidR="001B2815" w:rsidRPr="001B2815" w:rsidTr="001B2815">
        <w:trPr>
          <w:trHeight w:val="762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4 468,2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4 505,9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4 575,4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4 468,2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4 505,9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4 575,4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662,1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662,1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9 588,1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6 851,5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7 590,2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146,2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146,2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146,2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1B2815" w:rsidRPr="001B2815" w:rsidTr="001B2815">
        <w:trPr>
          <w:trHeight w:val="762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146,2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146,2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146,2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73,0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1B2815" w:rsidRPr="001B2815" w:rsidTr="001B2815">
        <w:trPr>
          <w:trHeight w:val="762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"Ведомственная целевая программа "Повышение безопасности дорожного движения в муниципальном образовании города Шиханы""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1B2815" w:rsidRPr="001B2815" w:rsidTr="001B2815">
        <w:trPr>
          <w:trHeight w:val="762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6 911,9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4 011,9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3 878,5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4 617,2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4 011,9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3 878,5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4 617,2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</w:tr>
      <w:tr w:rsidR="001B2815" w:rsidRPr="001B2815" w:rsidTr="001B2815">
        <w:trPr>
          <w:trHeight w:val="65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</w:tr>
      <w:tr w:rsidR="001B2815" w:rsidRPr="001B2815" w:rsidTr="001B2815">
        <w:trPr>
          <w:trHeight w:val="65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643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463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9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53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44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23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20 391,5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8 208,3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8 272,2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18 020,1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6 445,0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"Благоустройство территории муниципального образования города Шиханы" 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4 850,0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 территории муниципального образования города Шиханы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4 850,0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4 650,0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1B2815" w:rsidRPr="001B2815" w:rsidTr="001B2815">
        <w:trPr>
          <w:trHeight w:val="762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4 650,0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уличного освещения"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1 580,0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1 580,0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732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конкурса "Мой дом, мой двор""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конкурса "Мой дом, мой двор"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Энергосбережение и повышение энергетической эффективности на территории муниципального образования города Шиханы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76000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"Замена светильников уличного освещения"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76001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Замена светильников уличного освещения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76001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76001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897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76001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Формирование комфортной городской среды на территории муниципального образования города Шиханы 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7Г000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11 425,1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1 125,0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1 125,0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1 125,0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1 125,0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348,0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инициативных проектов за счет средств местного бюджета, за исключением инициативных платежей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762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Реализация инициативных проектов за счет средств местного бюджета  в части инициативных платежей граждан(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S2121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S2121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S2121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1016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инициативных проектов за счет средств местного бюджета  в части инициативных платежей индивидуальных предпринимателей и юридических  лиц (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S2131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S2131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S2131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2 371,4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2 351,4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МКУ «УГХ»"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2 351,4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МКУ «УГХ»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2 351,4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1B2815" w:rsidRPr="001B2815" w:rsidTr="001B2815">
        <w:trPr>
          <w:trHeight w:val="762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2 136,4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2 178,3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2 242,2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2 136,4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2 178,3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2 242,2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решений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Охрана окружающей среды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дератизационных мероприятий"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дератизационных мероприятий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</w:tr>
      <w:tr w:rsidR="001B2815" w:rsidRPr="001B2815" w:rsidTr="001B2815">
        <w:trPr>
          <w:trHeight w:val="762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Образование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6 292,6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(дополнительное образование)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762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Культура и кинематография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2 038,0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2 038,0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текущего и капитального ремонтов учреждений культуры города Шиханы"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2 038,0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Межбюджетные трансферты на 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38,0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38,0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38,0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"Доплата к пенсии за муниципальный стаж"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Доплата к пенсии за муниципальный стаж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МКУ "Редакция газеты Шиханские новости"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1B2815" w:rsidRPr="001B2815" w:rsidTr="001B2815">
        <w:trPr>
          <w:trHeight w:val="762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1 355,9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1 373,9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1 398,2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1 355,9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1 373,9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1 398,2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1 306,7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1 176,7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1 176,7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1 176,7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lastRenderedPageBreak/>
              <w:t>3. Контрольно-счетная комиссия муниципального образования города Шиханы Саратовской области: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1B2815" w:rsidRPr="001B2815" w:rsidTr="001B2815">
        <w:trPr>
          <w:trHeight w:val="762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1 007,9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1 007,9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4. финансовое управление администрации муниципального образования города Шиханы Саратовской области: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9 144,0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8 548,8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8 856,0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9 137,0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8 541,9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8 849,8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1B2815" w:rsidRPr="001B2815" w:rsidTr="001B2815">
        <w:trPr>
          <w:trHeight w:val="762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3 322,3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3 020,7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3 136,6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3 322,3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3 020,7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3 136,6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Резервный фонд администрации муниципального образования города Шиханы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870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5 458,7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5 458,7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5 458,7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5 458,7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1B2815" w:rsidRPr="001B2815" w:rsidTr="001B2815">
        <w:trPr>
          <w:trHeight w:val="762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5 348,7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5 348,7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730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5. Комитет экономики и управления собственностью администрации муниципального образования города Шиханы Саратовской области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7 900,5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4 204,8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4 316,7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5 385,6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3 604,8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3 716,7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5 385,6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3 604,8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3 716,7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3 239,3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3 239,3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1B2815" w:rsidRPr="001B2815" w:rsidTr="001B2815">
        <w:trPr>
          <w:trHeight w:val="762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3 113,3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3 113,3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96,0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96,0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2 135,9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780,0</w:t>
            </w:r>
          </w:p>
        </w:tc>
      </w:tr>
      <w:tr w:rsidR="001B2815" w:rsidRPr="001B2815" w:rsidTr="001B2815">
        <w:trPr>
          <w:trHeight w:val="762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1B2815" w:rsidRPr="001B2815" w:rsidTr="001B2815">
        <w:trPr>
          <w:trHeight w:val="1016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1B2815" w:rsidRPr="001B2815" w:rsidTr="001B2815">
        <w:trPr>
          <w:trHeight w:val="1016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1B2815" w:rsidRPr="001B2815" w:rsidTr="001B2815">
        <w:trPr>
          <w:trHeight w:val="762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решений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762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"Межевание и внесение сведений о границах г. Шиханы и территориальных зон, установленных правилами землепользования и застройки, в Единый государственный реестр недвижимости"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762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Межевание и внесение сведений о границах г. Шиханы и территориальных зон, установленных правилами землепользования и застройки, в Единый государственный реестр недвижимости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2 094,9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600,0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2 094,9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2 094,9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1B2815" w:rsidRPr="001B2815" w:rsidTr="001B2815">
        <w:trPr>
          <w:trHeight w:val="762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2 094,9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1B2815" w:rsidRPr="001B2815" w:rsidTr="001B2815">
        <w:trPr>
          <w:trHeight w:val="762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2 094,9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2 094,9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2 094,9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6. Муниципальное казенное учреждение "Управление образования, культуры и спорта" муниципального образования города Шиханы Саратовской области: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121 062,6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93 128,0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94 624,6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Образование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102 862,1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83 102,8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84 612,6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Дошкольное образование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39 330,6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39 330,6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39 330,6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Присмотр и уход за детьми дошкольного возраста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19 310,0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13 736,9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15 113,8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17 992,2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17 992,2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17 992,2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1B2815" w:rsidRPr="001B2815" w:rsidTr="001B2815">
        <w:trPr>
          <w:trHeight w:val="762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1B2815" w:rsidRPr="001B2815" w:rsidTr="001B2815">
        <w:trPr>
          <w:trHeight w:val="852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 xml:space="preserve">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78750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738,5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78750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738,5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78750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738,5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питания детей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762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50 250,3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50 250,3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50 250,3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40 211,4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37 163,4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37 163,4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35 559,1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35 559,1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35 559,1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питания обучающихся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987,7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1B2815" w:rsidRPr="001B2815" w:rsidTr="001B2815">
        <w:trPr>
          <w:trHeight w:val="762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1B2815" w:rsidRPr="001B2815" w:rsidTr="001B2815">
        <w:trPr>
          <w:trHeight w:val="1016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"Перевозка обучающихся при подготовке и проведении ГИА"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Перевозка обучающихся при подготовке и проведении ГИА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1 712,0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762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762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762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1B2815" w:rsidRPr="001B2815" w:rsidTr="001B2815">
        <w:trPr>
          <w:trHeight w:val="762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1B2815" w:rsidRPr="001B2815" w:rsidTr="001B2815">
        <w:trPr>
          <w:trHeight w:val="762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1B2815" w:rsidRPr="001B2815" w:rsidTr="001B2815">
        <w:trPr>
          <w:trHeight w:val="1016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"Обеспечение условий для функционирования центров образования естественно-научной и технологической направленности в общеобразовательных организациях(в рамках достижения соответствующих результатов федерального проекта)" 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2 131,1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2 039,3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2 039,3</w:t>
            </w:r>
          </w:p>
        </w:tc>
      </w:tr>
      <w:tr w:rsidR="001B2815" w:rsidRPr="001B2815" w:rsidTr="001B2815">
        <w:trPr>
          <w:trHeight w:val="762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условий для  функционирования центров образования естественно-научной и технологической направленности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1B2815" w:rsidRPr="001B2815" w:rsidTr="001B2815">
        <w:trPr>
          <w:trHeight w:val="762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условий для  функционирования центров образования естественно-научной и технологической направленности в общеобразовательных организациях (в части расходов на оплату труда с начислениями)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1 851,1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1 851,1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1 851,1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условий для внедрения  цифровой образовательной среды в государственных и муниципальных общеобразовательных организациях 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9 534,5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Социальная поддержка граждан в муниципальном образовании города Шиханы 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72000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 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9 524,5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9 524,5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"Реализация дополнительных общеразвивающих и предпрофессиональных программ"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дополнительных общеразвивающих и предпрофессиональных программ спортивной направленности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762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образовательных организаций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657,6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762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(учреждений дополнительного образования спортивной направленности)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613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762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1 000,0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837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Обеспечение персонифицированного финансирования дополнительного образования детей (в рамках исполнения муниципального соцального заказа на оказание муниципальных услуг в социальной сфере)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77307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1 000,0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837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персонифицированного финансирования дополнительного образования детей (в рамках исполнения муниципального соцального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53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389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762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персонифицированного финансирования дополнительного образования детей (в рамках исполнения муниципального соцального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1B2815" w:rsidRPr="001B2815" w:rsidTr="001B2815">
        <w:trPr>
          <w:trHeight w:val="583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389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79000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города Шиханы""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Ведомственная целевая программа "Организация отдыха, оздоровления и занятости детей в муниципальном образовании города Шиханы"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762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полномочий в сфере молодёжной политики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3 146,7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2 588,6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2 699,7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3 146,7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2 588,6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2 699,7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1B2815" w:rsidRPr="001B2815" w:rsidTr="001B2815">
        <w:trPr>
          <w:trHeight w:val="1016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1B2815" w:rsidRPr="001B2815" w:rsidTr="001B2815">
        <w:trPr>
          <w:trHeight w:val="1151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1B2815" w:rsidRPr="001B2815" w:rsidTr="001B2815">
        <w:trPr>
          <w:trHeight w:val="762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312,6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312,6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365,1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питания обучающихся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1B2815" w:rsidRPr="001B2815" w:rsidTr="001B2815">
        <w:trPr>
          <w:trHeight w:val="2032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1B2815" w:rsidRPr="001B2815" w:rsidTr="001B2815">
        <w:trPr>
          <w:trHeight w:val="762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57,6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57,6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1016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1B2815" w:rsidRPr="001B2815" w:rsidTr="001B2815">
        <w:trPr>
          <w:trHeight w:val="762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1B2815" w:rsidRPr="001B2815" w:rsidTr="001B2815">
        <w:trPr>
          <w:trHeight w:val="762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2 323,6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2 211,7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2 270,3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2 323,6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2 211,7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2 270,3</w:t>
            </w:r>
          </w:p>
        </w:tc>
      </w:tr>
      <w:tr w:rsidR="001B2815" w:rsidRPr="001B2815" w:rsidTr="001B2815">
        <w:trPr>
          <w:trHeight w:val="762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2 074,7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2 132,8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2 191,4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2 074,7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2 132,8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2 191,4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236,8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236,8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"Участие во Всероссийских,областных олимпиадах, соревнованиях и конкурсах в сфере образования"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324,2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324,2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324,2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324,2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Городские мероприятия в сфере образования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16 979,9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8 472,1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8 458,9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16 979,9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8 472,1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8 458,9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72000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16 969,9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8 462,1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8 448,9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работы клубных формирований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4 739,6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городских культурно-массовых мероприятий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городских культурно-массовых мероприятий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4 339,6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1B2815" w:rsidRPr="001B2815" w:rsidTr="001B2815">
        <w:trPr>
          <w:trHeight w:val="47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4 339,6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4 339,6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7 014,5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762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1B2815" w:rsidRPr="001B2815" w:rsidTr="001B2815">
        <w:trPr>
          <w:trHeight w:val="1016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1B2815" w:rsidRPr="001B2815" w:rsidTr="001B2815">
        <w:trPr>
          <w:trHeight w:val="762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310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Массовый спорт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79000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762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762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"Содержание хоккейной коробки и катка"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Содержание хоккейной коробки и катка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508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B2815" w:rsidRPr="001B2815" w:rsidTr="001B2815">
        <w:trPr>
          <w:trHeight w:val="254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221 359,9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162 036,1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15" w:rsidRPr="001B2815" w:rsidRDefault="001B2815" w:rsidP="001B281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B2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165 520,3</w:t>
            </w:r>
          </w:p>
        </w:tc>
      </w:tr>
    </w:tbl>
    <w:p w:rsidR="00F8539B" w:rsidRDefault="00F8539B" w:rsidP="001F5F22"/>
    <w:sectPr w:rsidR="00F8539B" w:rsidSect="00725579">
      <w:pgSz w:w="16838" w:h="11906" w:orient="landscape"/>
      <w:pgMar w:top="284" w:right="28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F5F22"/>
    <w:rsid w:val="00062E03"/>
    <w:rsid w:val="00093F82"/>
    <w:rsid w:val="00114D26"/>
    <w:rsid w:val="001B2815"/>
    <w:rsid w:val="001C21D4"/>
    <w:rsid w:val="001F5F22"/>
    <w:rsid w:val="00276753"/>
    <w:rsid w:val="00290901"/>
    <w:rsid w:val="00316652"/>
    <w:rsid w:val="00375850"/>
    <w:rsid w:val="004C3156"/>
    <w:rsid w:val="004E7E77"/>
    <w:rsid w:val="00513FAC"/>
    <w:rsid w:val="00590A9B"/>
    <w:rsid w:val="00670844"/>
    <w:rsid w:val="00681AD9"/>
    <w:rsid w:val="00725579"/>
    <w:rsid w:val="0078366A"/>
    <w:rsid w:val="007B4FE2"/>
    <w:rsid w:val="00853FC0"/>
    <w:rsid w:val="00862B02"/>
    <w:rsid w:val="0090053F"/>
    <w:rsid w:val="0092127C"/>
    <w:rsid w:val="00924945"/>
    <w:rsid w:val="00983E37"/>
    <w:rsid w:val="00994FB3"/>
    <w:rsid w:val="009A1EA2"/>
    <w:rsid w:val="00AD1D2E"/>
    <w:rsid w:val="00AE4AFD"/>
    <w:rsid w:val="00BF01FF"/>
    <w:rsid w:val="00C012BF"/>
    <w:rsid w:val="00C1687A"/>
    <w:rsid w:val="00C2749E"/>
    <w:rsid w:val="00CA5671"/>
    <w:rsid w:val="00D058F1"/>
    <w:rsid w:val="00D3755F"/>
    <w:rsid w:val="00D37B97"/>
    <w:rsid w:val="00D84082"/>
    <w:rsid w:val="00D90A00"/>
    <w:rsid w:val="00DE2ACB"/>
    <w:rsid w:val="00E054D3"/>
    <w:rsid w:val="00E80D5D"/>
    <w:rsid w:val="00E92F96"/>
    <w:rsid w:val="00F83C2E"/>
    <w:rsid w:val="00F8539B"/>
    <w:rsid w:val="00FC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114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font8">
    <w:name w:val="font8"/>
    <w:basedOn w:val="a"/>
    <w:rsid w:val="00114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23</Pages>
  <Words>10760</Words>
  <Characters>61333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2022-07-11T07:04:00Z</cp:lastPrinted>
  <dcterms:created xsi:type="dcterms:W3CDTF">2024-04-03T05:51:00Z</dcterms:created>
  <dcterms:modified xsi:type="dcterms:W3CDTF">2024-04-16T13:54:00Z</dcterms:modified>
</cp:coreProperties>
</file>