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99" w:type="dxa"/>
        <w:tblInd w:w="108" w:type="dxa"/>
        <w:tblLook w:val="04A0"/>
      </w:tblPr>
      <w:tblGrid>
        <w:gridCol w:w="7463"/>
        <w:gridCol w:w="700"/>
        <w:gridCol w:w="590"/>
        <w:gridCol w:w="568"/>
        <w:gridCol w:w="1197"/>
        <w:gridCol w:w="1129"/>
        <w:gridCol w:w="568"/>
        <w:gridCol w:w="1271"/>
        <w:gridCol w:w="1300"/>
        <w:gridCol w:w="1313"/>
      </w:tblGrid>
      <w:tr w:rsidR="005D50D9" w:rsidRPr="000D197E" w:rsidTr="000D197E">
        <w:trPr>
          <w:trHeight w:val="267"/>
        </w:trPr>
        <w:tc>
          <w:tcPr>
            <w:tcW w:w="7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50D9" w:rsidRPr="000D197E" w:rsidRDefault="005D50D9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D9" w:rsidRPr="000D197E" w:rsidRDefault="005D50D9" w:rsidP="000D197E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D9" w:rsidRPr="000D197E" w:rsidRDefault="005D50D9" w:rsidP="000D197E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D9" w:rsidRPr="000D197E" w:rsidRDefault="005D50D9" w:rsidP="000D197E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7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D9" w:rsidRPr="00613D24" w:rsidRDefault="005D50D9" w:rsidP="003D59F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13D24">
              <w:rPr>
                <w:rFonts w:ascii="PT Astra Serif" w:eastAsia="Times New Roman" w:hAnsi="PT Astra Serif" w:cs="Arial CYR"/>
                <w:b/>
                <w:bCs/>
                <w:i/>
                <w:iCs/>
                <w:sz w:val="24"/>
                <w:szCs w:val="24"/>
                <w:lang w:eastAsia="ru-RU"/>
              </w:rPr>
              <w:t>Приложение № 4</w:t>
            </w:r>
          </w:p>
        </w:tc>
      </w:tr>
      <w:tr w:rsidR="005D50D9" w:rsidRPr="000D197E" w:rsidTr="000D197E">
        <w:trPr>
          <w:trHeight w:val="622"/>
        </w:trPr>
        <w:tc>
          <w:tcPr>
            <w:tcW w:w="7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D9" w:rsidRPr="000D197E" w:rsidRDefault="005D50D9" w:rsidP="000D197E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D9" w:rsidRPr="000D197E" w:rsidRDefault="005D50D9" w:rsidP="000D197E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D9" w:rsidRPr="000D197E" w:rsidRDefault="005D50D9" w:rsidP="000D197E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D9" w:rsidRPr="000D197E" w:rsidRDefault="005D50D9" w:rsidP="000D197E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7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50D9" w:rsidRPr="00613D24" w:rsidRDefault="005D50D9" w:rsidP="003D59F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  <w:r w:rsidRPr="00613D24"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  <w:t xml:space="preserve"> к решению Собрания депутатов </w:t>
            </w:r>
          </w:p>
          <w:p w:rsidR="005D50D9" w:rsidRPr="00613D24" w:rsidRDefault="005D50D9" w:rsidP="003D59F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  <w:r w:rsidRPr="00613D24"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  <w:t>города Шиханы</w:t>
            </w:r>
          </w:p>
        </w:tc>
      </w:tr>
      <w:tr w:rsidR="005D50D9" w:rsidRPr="000D197E" w:rsidTr="000D197E">
        <w:trPr>
          <w:trHeight w:val="252"/>
        </w:trPr>
        <w:tc>
          <w:tcPr>
            <w:tcW w:w="7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D9" w:rsidRPr="000D197E" w:rsidRDefault="005D50D9" w:rsidP="000D197E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D9" w:rsidRPr="000D197E" w:rsidRDefault="005D50D9" w:rsidP="000D197E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D9" w:rsidRPr="000D197E" w:rsidRDefault="005D50D9" w:rsidP="000D197E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D9" w:rsidRPr="000D197E" w:rsidRDefault="005D50D9" w:rsidP="000D197E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7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0D9" w:rsidRPr="00613D24" w:rsidRDefault="005D50D9" w:rsidP="003D59F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  <w:r w:rsidRPr="00613D24"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  <w:t xml:space="preserve">   от 19.10.2023 г. </w:t>
            </w:r>
            <w:r w:rsidRPr="00613D24">
              <w:rPr>
                <w:rFonts w:ascii="PT Astra Serif" w:eastAsia="Times New Roman" w:hAnsi="PT Astra Serif" w:cs="Arial CYR"/>
                <w:i/>
                <w:sz w:val="24"/>
                <w:szCs w:val="24"/>
                <w:lang w:eastAsia="ru-RU"/>
              </w:rPr>
              <w:t>№6-61-1</w:t>
            </w:r>
          </w:p>
        </w:tc>
      </w:tr>
      <w:tr w:rsidR="000D197E" w:rsidRPr="000D197E" w:rsidTr="000D197E">
        <w:trPr>
          <w:trHeight w:val="504"/>
        </w:trPr>
        <w:tc>
          <w:tcPr>
            <w:tcW w:w="16099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 xml:space="preserve">Ведомственная структура расходов бюджета </w:t>
            </w:r>
            <w:proofErr w:type="gramStart"/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г</w:t>
            </w:r>
            <w:proofErr w:type="gramEnd"/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. Шиханы на 2023 год и на плановый период 2024 и 2025 годов</w:t>
            </w:r>
          </w:p>
        </w:tc>
      </w:tr>
      <w:tr w:rsidR="000D197E" w:rsidRPr="000D197E" w:rsidTr="000D197E">
        <w:trPr>
          <w:trHeight w:val="230"/>
        </w:trPr>
        <w:tc>
          <w:tcPr>
            <w:tcW w:w="16099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97E" w:rsidRPr="000D197E" w:rsidRDefault="000D197E" w:rsidP="000D197E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тыс. рублей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Адм</w:t>
            </w:r>
            <w:proofErr w:type="spellEnd"/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</w:tr>
      <w:tr w:rsidR="000D197E" w:rsidRPr="000D197E" w:rsidTr="005D50D9">
        <w:trPr>
          <w:trHeight w:val="1037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197E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Програ</w:t>
            </w:r>
            <w:proofErr w:type="gramStart"/>
            <w:r w:rsidRPr="000D197E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spellEnd"/>
            <w:r w:rsidRPr="000D197E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0D197E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D197E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мная</w:t>
            </w:r>
            <w:proofErr w:type="spellEnd"/>
            <w:r w:rsidRPr="000D197E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статья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197E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напра</w:t>
            </w:r>
            <w:proofErr w:type="gramStart"/>
            <w:r w:rsidRPr="000D197E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proofErr w:type="spellEnd"/>
            <w:r w:rsidRPr="000D197E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0D197E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D197E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ление</w:t>
            </w:r>
            <w:proofErr w:type="spellEnd"/>
            <w:r w:rsidRPr="000D197E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расходов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1. Собрание депутатов муниципального образования города  Шиханы Саратовской области: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454,5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444,5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444,5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2. Администрация муниципального образования города Шиханы Саратовской области: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146 589,6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50 900,8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51 180,5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31 940,1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28 532,8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28 949,2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1 728,2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1 808,6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12 751,8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12 395,2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12 742,4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11 569,8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11 213,2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11 560,4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10 991,1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10 793,1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11 140,3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3 588,7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2 061,0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2 143,1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3 588,7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2 061,0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2 143,1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3 588,7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2 061,0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2 143,1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7 402,4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8 732,1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8 997,2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6 502,1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7 797,1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8 062,2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6 502,1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7 797,1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8 062,2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Содействие в организации деятельности по военно-патриотическому воспитанию граждан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78760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158,6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78760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158,6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78760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158,6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0D197E" w:rsidRPr="000D197E" w:rsidTr="005D50D9">
        <w:trPr>
          <w:trHeight w:val="1111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390,2 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3,8 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3,8 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Развитие муниципальной службы в администрации муниципального образования города Шиханы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"развитие муниципальной службы в администрации муниципального образования города Шиханы"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1 182,0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1 182,0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1 182,0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0D197E" w:rsidRPr="000D197E" w:rsidTr="005D50D9">
        <w:trPr>
          <w:trHeight w:val="859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переданных государственных полномочий по исполнению функций комиссий по делам несовершеннолетних и защите их прав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376,5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376,5 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17,5 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17,5 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0D197E" w:rsidRPr="000D197E" w:rsidTr="005D50D9">
        <w:trPr>
          <w:trHeight w:val="1659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деятельности Государственной автоматизированной системы «Выборы»"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17 246,2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17 158,0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17 158,0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17 158,0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8 488,2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8 488,2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8 469,8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8 469,8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1007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</w:t>
            </w:r>
            <w:proofErr w:type="gramStart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е(</w:t>
            </w:r>
            <w:proofErr w:type="gramEnd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пустующие) помещения муниципальной собственности в многоквартирных домах"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1007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</w:t>
            </w:r>
            <w:proofErr w:type="gramStart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е(</w:t>
            </w:r>
            <w:proofErr w:type="gramEnd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пустующие) помещения муниципальной собственности в многоквартирных домах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Осуществление первичного воинского учета органами местного самоуправления </w:t>
            </w:r>
            <w:proofErr w:type="spellStart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поселений</w:t>
            </w:r>
            <w:proofErr w:type="gramStart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,м</w:t>
            </w:r>
            <w:proofErr w:type="gramEnd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униципальных</w:t>
            </w:r>
            <w:proofErr w:type="spellEnd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и  городских округов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5 352,3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0D197E" w:rsidRPr="000D197E" w:rsidTr="005D50D9">
        <w:trPr>
          <w:trHeight w:val="578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5 352,3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Защита населения и территории муниципального образования города Шиханы от чрезвычайных ситуаций природного и техногенного характера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5 352,3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"Профилактика терроризма и экстремизма в муниципальном образовании города Шиханы""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Ведомственная целевая программа "Профилактика терроризма и экстремизма в муниципальном образовании города Шиханы Саратовской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"Содержание и обеспечение деятельности МКУ "УПРАВЛЕНИЕ ПО ДЕЛАМ ГО И ЧС"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5 147,3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Содержание и обеспечение деятельности МКУ «УПРАВЛЕНИЕ ПО ДЕЛАМ ГО И ЧС"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5 147,3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749,5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749,5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6 874,1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6 532,2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6 613,2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"Повышение безопасности дорожного движения в муниципальном образовании города Шиханы"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Капитальный ремонт, ремонт и содержание автомобильных дорог общего пользования местного значения за счет средств местного бюджета (или за счет средств муниципального дорожного фонда)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4 336,7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4 075,8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4 336,7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4 075,8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</w:tr>
      <w:tr w:rsidR="000D197E" w:rsidRPr="000D197E" w:rsidTr="005D50D9">
        <w:trPr>
          <w:trHeight w:val="87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90 540,9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7 100,3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6 748,7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88 169,3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5 063,3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4 648,3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8 845,0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4 598,3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4 598,3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"Благоустройство территории муниципального образования города Шиханы"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 территории муниципального образования города Шиханы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4 580,0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мероприятий по благоустройству территорий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0D197E" w:rsidRPr="000D197E" w:rsidTr="005D50D9">
        <w:trPr>
          <w:trHeight w:val="72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конкурса "Мой дом, мой двор""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конкурса "Мой дом, мой двор"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Энергосбережение и повышение энергетической эффективности на территории муниципального образования города Шиханы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76000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"Замена светильников уличного освещения"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Замена светильников уличного освещения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0D197E" w:rsidRPr="000D197E" w:rsidTr="005D50D9">
        <w:trPr>
          <w:trHeight w:val="889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Формирование комфортной городской среды на территории муниципального образования города Шиханы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79 224,3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415,0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"Всероссийский конкурс проектов создание комфортной городской среды среди малых городов"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Всероссийский конкурс проектов создание комфортной городской среды среди малых городов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"Подготовка и проведение экспертизы проектной сметной документации"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проектов развития муниципальных образований области, основанных на местных инициативах"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1 848,0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проектов развития муниципальных образований области, основанных на местных инициативах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72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бюджета, за исключением инициативных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0D197E" w:rsidRPr="000D197E" w:rsidTr="005D50D9">
        <w:trPr>
          <w:trHeight w:val="1007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гражда</w:t>
            </w:r>
            <w:proofErr w:type="gramStart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н(</w:t>
            </w:r>
            <w:proofErr w:type="gramEnd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Благоустройство общественной территории (Доска Почета) в районе д.№12 по ул. Ленина муниципальное образование город Шиханы)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1007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proofErr w:type="gramStart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индивидуальных предпринимателей и юридических  лиц (Благоустройство общественной территории (Доска Почета) в районе д.№12 по ул. Ленина муниципальное образование город Шиханы</w:t>
            </w:r>
            <w:proofErr w:type="gramEnd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"Строительный контроль по благоустройству дворовых и общественных территорий"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Строительный контроль по благоустройству дворовых и общественных территорий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"Поддержка  муниципальных программ формирования современной городской среды"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75 000,0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Поддержка  муниципальных программ формирования современной городской среды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МКУ «УГХ»"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МКУ «УГХ»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1 940,4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1 940,4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"Проведение </w:t>
            </w:r>
            <w:proofErr w:type="spellStart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дератизационных</w:t>
            </w:r>
            <w:proofErr w:type="spellEnd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мероприятий"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Проведение </w:t>
            </w:r>
            <w:proofErr w:type="spellStart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дератизационных</w:t>
            </w:r>
            <w:proofErr w:type="spellEnd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6 973,1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4 432,2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4 432,2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4 432,2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4 432,2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4 324,2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4 324,2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4 324,2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</w:t>
            </w:r>
            <w:proofErr w:type="gramStart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й(</w:t>
            </w:r>
            <w:proofErr w:type="gramEnd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за счет средств местного бюджета)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Строительный контроль по капитальному и текущему ремонту муниципальных образовательных организаций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</w:t>
            </w:r>
            <w:proofErr w:type="gramStart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й(</w:t>
            </w:r>
            <w:proofErr w:type="gramEnd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за счет средств местного бюджета)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Строительный контроль по капитальному и текущему ремонту муниципальных образовательных организаций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</w:t>
            </w:r>
            <w:proofErr w:type="gramStart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й(</w:t>
            </w:r>
            <w:proofErr w:type="gramEnd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за счет средств местного бюджета)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2 369,3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2 419,3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2 542,6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"Доплата к пенсии за муниципальный стаж"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Доплата к пенсии за муниципальный стаж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1 531,2 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1 546,0  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1 632,6  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823,0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823,0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2 203,1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Периодическая печать и издательство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2 203,1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2 203,1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"Функционирование МКУ "Редакция газеты Шиханские новости""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2 203,1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МКУ "Редакция газеты Шиханские новости"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2 103,1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884,4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347,7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347,7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133,6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750,8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750,8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750,8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0D197E" w:rsidRPr="000D197E" w:rsidTr="005D50D9">
        <w:trPr>
          <w:trHeight w:val="1007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бюджетам городских округов области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3. Контрольно-счетная комиссия муниципального образования города Шиханы Саратовской области: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853,3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853,3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853,3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853,3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853,3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853,3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4. финансовое управление администрации муниципального образования города Шиханы Саратовской области: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8 825,5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7 847,1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7 963,9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8 818,5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7 840,1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7 957,0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3 179,3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2 928,5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3 045,4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3 179,3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2 928,5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3 045,4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Резервные фонды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Средства резервных фондов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Резервный фонд администрации муниципального образования города Шиханы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5 296,6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5 296,6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5. Комитет экономики и управления собственностью администрации муниципального образования города Шиханы Саратовской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7 053,9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4 363,8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4 472,2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5 070,5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3 818,3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3 926,7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5 070,5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3 818,3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3 926,7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3 073,8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2 959,2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3 067,6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3 073,8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2 959,2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3 067,6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3 073,8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2 959,2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3 067,6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3 037,8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2 954,2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3 062,6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3 037,8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2 954,2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3 062,6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1 996,7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1007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</w:t>
            </w:r>
            <w:proofErr w:type="gramStart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е(</w:t>
            </w:r>
            <w:proofErr w:type="gramEnd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пустующие) помещения муниципальной собственности в многоквартирных домах"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1 937,7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0D197E" w:rsidRPr="000D197E" w:rsidTr="005D50D9">
        <w:trPr>
          <w:trHeight w:val="1007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</w:t>
            </w:r>
            <w:proofErr w:type="gramStart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е(</w:t>
            </w:r>
            <w:proofErr w:type="gramEnd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пустующие) помещения муниципальной собственности в многоквартирных домах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1 937,7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1 937,7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1 937,7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"Выполнение работ по технической инвентаризации (оформление технических планов и кадастровых паспортов объектов капитального строительства)"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Выполнение работ по технической инвентаризации (оформление технических планов и кадастровых паспортов объектов капитального строительства)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969,2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969,2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969,2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"Выполнение межевых, геодезических и кадастровых работ  (земельные участки)"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 xml:space="preserve">Основное мероприятие "Межевание и внесение сведений о границах </w:t>
            </w:r>
            <w:proofErr w:type="gramStart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</w:t>
            </w:r>
            <w:proofErr w:type="gramEnd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. Шиханы и территориальных зон, установленных правилами землепользования и застройки, в Единый государственный реестр недвижимости"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Межевание и внесение сведений о границах </w:t>
            </w:r>
            <w:proofErr w:type="gramStart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</w:t>
            </w:r>
            <w:proofErr w:type="gramEnd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. Шиханы и территориальных зон, установленных правилами землепользования и застройки, в Единый государственный реестр недвижимости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бюджетам муниципальных районов и городских округов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1 014,2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545,5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текущего и капитального ремонта муниципального имущества"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6. Муниципальное казенное учреждение "Управление образования, культуры и спорта" муниципального образования города Шиханы Саратовской области: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115 693,4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91 895,1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91 861,1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97 402,3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82 219,9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82 155,9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38 066,7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38 066,7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38 066,7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20 782,7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20 782,7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20 782,7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20 782,7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16 544,0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12 918,0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12 892,7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</w:t>
            </w:r>
            <w:proofErr w:type="gramStart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и(</w:t>
            </w:r>
            <w:proofErr w:type="gramEnd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оказание услуг) бюджетных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16 051,4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12 603,3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16 051,4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12 603,3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16 051,4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12 603,3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питания детей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203,2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203,2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203,2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дошкольного образования"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образовательных организаций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46 935,6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46 935,6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46 935,6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36 543,4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34 394,9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34 394,9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</w:t>
            </w:r>
            <w:proofErr w:type="gramStart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и(</w:t>
            </w:r>
            <w:proofErr w:type="gramEnd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оказание услуг) бюджетных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4 136,8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4 136,8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4 136,8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31 874,1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31 874,1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31 874,1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Организация питания </w:t>
            </w:r>
            <w:proofErr w:type="gramStart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1 644,4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1 402,0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1 402,0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proofErr w:type="gramStart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</w:tr>
      <w:tr w:rsidR="000D197E" w:rsidRPr="000D197E" w:rsidTr="005D50D9">
        <w:trPr>
          <w:trHeight w:val="1259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 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</w:tr>
      <w:tr w:rsidR="000D197E" w:rsidRPr="000D197E" w:rsidTr="005D50D9">
        <w:trPr>
          <w:trHeight w:val="1007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(за счет средств местного бюджета)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492,4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492,4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492,4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"Перевозка </w:t>
            </w:r>
            <w:proofErr w:type="gramStart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при подготовке и проведении ГИА"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 xml:space="preserve">Перевозка </w:t>
            </w:r>
            <w:proofErr w:type="gramStart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при подготовке и проведении ГИА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общего образования"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1 381,0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Укрепление материально-технической базы общеобразовательных учреждений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общеобразовательной организации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9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Иные межбюджетные трансферты бюджетам городских округов области на оснащение оборудованием, мебелью, инвентарем, средствами </w:t>
            </w:r>
            <w:proofErr w:type="spellStart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обученияи</w:t>
            </w:r>
            <w:proofErr w:type="spellEnd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78870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607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Оснащение оборудованием, мебелью, инвентарем, средствами </w:t>
            </w:r>
            <w:proofErr w:type="spellStart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обученияи</w:t>
            </w:r>
            <w:proofErr w:type="spellEnd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78870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78870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proofErr w:type="gramStart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proofErr w:type="gramStart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0D197E" w:rsidRPr="000D197E" w:rsidTr="005D50D9">
        <w:trPr>
          <w:trHeight w:val="1007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 xml:space="preserve">Основное мероприятие "Обеспечение условий для функционирования центров образования </w:t>
            </w:r>
            <w:proofErr w:type="spellStart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естественно-научной</w:t>
            </w:r>
            <w:proofErr w:type="spellEnd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и технологической направленности в общеобразовательных организация</w:t>
            </w:r>
            <w:proofErr w:type="gramStart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х(</w:t>
            </w:r>
            <w:proofErr w:type="gramEnd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 рамках достижения соответствующих результатов федерального проекта)"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2 071,1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условий для  функционирования центров образования </w:t>
            </w:r>
            <w:proofErr w:type="spellStart"/>
            <w:proofErr w:type="gramStart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естественно-научной</w:t>
            </w:r>
            <w:proofErr w:type="spellEnd"/>
            <w:proofErr w:type="gramEnd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и технологической направленности в общеобразовательных организациях (за исключением расходов на оплату труда с начислениями)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условий для  функционирования центров образования </w:t>
            </w:r>
            <w:proofErr w:type="spellStart"/>
            <w:proofErr w:type="gramStart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естественно-научной</w:t>
            </w:r>
            <w:proofErr w:type="spellEnd"/>
            <w:proofErr w:type="gramEnd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и технологической направленности в общеобразовательных организациях (в части расходов на оплату труда с начислениями)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1 791,1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1 791,1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1 791,1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9 108,4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Социальная поддержка граждан в муниципальном образовании города Шиханы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 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9 098,4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дополнительного образования в муниципальном образовании города Шиханы»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9 098,4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"Реализация дополнительных </w:t>
            </w:r>
            <w:proofErr w:type="spellStart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предпрофессиональных</w:t>
            </w:r>
            <w:proofErr w:type="spellEnd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программ"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Реализация дополнительных </w:t>
            </w:r>
            <w:proofErr w:type="spellStart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предпрофессиональных</w:t>
            </w:r>
            <w:proofErr w:type="spellEnd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программ спортивной направленности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дополнительного образования"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640,0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1007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(дополнительное образование детей в сфере образования)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"Обеспечение </w:t>
            </w:r>
            <w:proofErr w:type="gramStart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608,7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602,7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сферы (учреждений дополнительного образования спортивной направленности)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602,7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602,7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602,7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607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сферы (учреждений дополнительного образования спортивной направленности) за счет средств местного бюджета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0D197E" w:rsidRPr="000D197E" w:rsidTr="005D50D9">
        <w:trPr>
          <w:trHeight w:val="533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0D197E" w:rsidRPr="000D197E" w:rsidTr="005D50D9">
        <w:trPr>
          <w:trHeight w:val="548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0D197E" w:rsidRPr="000D197E" w:rsidTr="005D50D9">
        <w:trPr>
          <w:trHeight w:val="548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439,1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0D197E" w:rsidRPr="000D197E" w:rsidTr="005D50D9">
        <w:trPr>
          <w:trHeight w:val="489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510,9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524,0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524,0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"Организация отдыха, оздоровления и занятости детей в муниципальном образовании города Шиханы""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Ведомственная целевая программа "Организация отдыха, оздоровления и занятости детей в муниципальном образовании города Шиханы"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0D197E" w:rsidRPr="000D197E" w:rsidTr="005D50D9">
        <w:trPr>
          <w:trHeight w:val="578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полномочий в сфере молодёжной политики"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полномочий в сфере молодёжной политики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2 767,6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2 767,6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0D197E" w:rsidRPr="000D197E" w:rsidTr="005D50D9">
        <w:trPr>
          <w:trHeight w:val="1007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0D197E" w:rsidRPr="000D197E" w:rsidTr="005D50D9">
        <w:trPr>
          <w:trHeight w:val="1141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318,4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314,7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314,7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Организация питания </w:t>
            </w:r>
            <w:proofErr w:type="gramStart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</w:tr>
      <w:tr w:rsidR="000D197E" w:rsidRPr="000D197E" w:rsidTr="005D50D9">
        <w:trPr>
          <w:trHeight w:val="2015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0D197E" w:rsidRPr="000D197E" w:rsidTr="005D50D9">
        <w:trPr>
          <w:trHeight w:val="9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0D197E" w:rsidRPr="000D197E" w:rsidTr="005D50D9">
        <w:trPr>
          <w:trHeight w:val="578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"Функционирование МКУ «Управление образования, культуры и спорта»"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2 041,5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МКУ «Управление образования, культуры и спорта»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2 041,5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1 956,7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1 956,7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"Участие в областных олимпиадах, соревнованиях и конкурсах в сфере образования"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Участие во Всероссийских,  областных олимпиадах, соревнованиях и конкурсах в сфере образования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"Городские мероприятия в сфере образования"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Городские мероприятия в сфере образования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16 741,4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16 741,4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16 731,4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8 215,5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8 215,5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"Библиотечное обслуживание населения, комплектование и обеспечение сохранности библиотечных фондов"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947,2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947,2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947,2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947,2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работы клубных формирований"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5 571,6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5 571,6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5 571,6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5 571,6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4 158,6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2 693,7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2 693,7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городских культурно-массовых мероприятий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городских культурно-массовых мероприятий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3 943,3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</w:tr>
      <w:tr w:rsidR="000D197E" w:rsidRPr="000D197E" w:rsidTr="005D50D9">
        <w:trPr>
          <w:trHeight w:val="47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3 943,3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3 943,3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"Обеспечение </w:t>
            </w:r>
            <w:proofErr w:type="gramStart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6 054,0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5 993,5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5 993,5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5 993,5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0D197E" w:rsidRPr="000D197E" w:rsidTr="005D50D9">
        <w:trPr>
          <w:trHeight w:val="1007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городских физкультурно-массовых спортивных мероприятий, участия в областных физкультурно-массовых спортивных мероприятиях"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городских физкультурно-массовых спортивных мероприятий, участия в областных физкультурно-массовых спортивных мероприятиях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0D197E" w:rsidRPr="000D197E" w:rsidTr="005D50D9">
        <w:trPr>
          <w:trHeight w:val="75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"Содержание хоккейной коробки и катка"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Содержание хоккейной коробки и катка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0D197E" w:rsidRPr="000D197E" w:rsidTr="005D50D9">
        <w:trPr>
          <w:trHeight w:val="504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2 462,7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4 828,0</w:t>
            </w:r>
          </w:p>
        </w:tc>
      </w:tr>
      <w:tr w:rsidR="000D197E" w:rsidRPr="000D197E" w:rsidTr="005D50D9">
        <w:trPr>
          <w:trHeight w:val="252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279 451,4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158 777,3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7E" w:rsidRPr="000D197E" w:rsidRDefault="000D197E" w:rsidP="000D197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D197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161 668,1</w:t>
            </w:r>
          </w:p>
        </w:tc>
      </w:tr>
    </w:tbl>
    <w:p w:rsidR="005D50D9" w:rsidRDefault="005D50D9" w:rsidP="005D50D9"/>
    <w:tbl>
      <w:tblPr>
        <w:tblW w:w="16575" w:type="dxa"/>
        <w:jc w:val="center"/>
        <w:tblInd w:w="-176" w:type="dxa"/>
        <w:tblLayout w:type="fixed"/>
        <w:tblLook w:val="04A0"/>
      </w:tblPr>
      <w:tblGrid>
        <w:gridCol w:w="6983"/>
        <w:gridCol w:w="1377"/>
        <w:gridCol w:w="8215"/>
      </w:tblGrid>
      <w:tr w:rsidR="005D50D9" w:rsidTr="003D59FD">
        <w:trPr>
          <w:jc w:val="center"/>
        </w:trPr>
        <w:tc>
          <w:tcPr>
            <w:tcW w:w="6983" w:type="dxa"/>
            <w:hideMark/>
          </w:tcPr>
          <w:p w:rsidR="005D50D9" w:rsidRDefault="005D50D9" w:rsidP="003D59FD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</w:t>
            </w:r>
          </w:p>
          <w:p w:rsidR="005D50D9" w:rsidRDefault="005D50D9" w:rsidP="003D59FD">
            <w:pPr>
              <w:spacing w:after="0" w:line="240" w:lineRule="auto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Глава </w:t>
            </w:r>
            <w:proofErr w:type="gramStart"/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муниципального</w:t>
            </w:r>
            <w:proofErr w:type="gramEnd"/>
            <w:r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</w:t>
            </w:r>
          </w:p>
          <w:p w:rsidR="005D50D9" w:rsidRDefault="005D50D9" w:rsidP="003D59FD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           образования  город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Шиханы</w:t>
            </w:r>
          </w:p>
        </w:tc>
        <w:tc>
          <w:tcPr>
            <w:tcW w:w="1377" w:type="dxa"/>
          </w:tcPr>
          <w:p w:rsidR="005D50D9" w:rsidRDefault="005D50D9" w:rsidP="003D59FD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8215" w:type="dxa"/>
          </w:tcPr>
          <w:p w:rsidR="005D50D9" w:rsidRDefault="005D50D9" w:rsidP="003D59FD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                </w:t>
            </w:r>
          </w:p>
          <w:p w:rsidR="005D50D9" w:rsidRDefault="005D50D9" w:rsidP="003D59FD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                Председатель Собрания     </w:t>
            </w:r>
          </w:p>
          <w:p w:rsidR="005D50D9" w:rsidRDefault="005D50D9" w:rsidP="003D59FD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                депутатов города Шиханы</w:t>
            </w:r>
          </w:p>
          <w:p w:rsidR="005D50D9" w:rsidRDefault="005D50D9" w:rsidP="003D59FD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</w:p>
        </w:tc>
      </w:tr>
      <w:tr w:rsidR="005D50D9" w:rsidTr="003D59FD">
        <w:trPr>
          <w:jc w:val="center"/>
        </w:trPr>
        <w:tc>
          <w:tcPr>
            <w:tcW w:w="6983" w:type="dxa"/>
            <w:hideMark/>
          </w:tcPr>
          <w:p w:rsidR="005D50D9" w:rsidRDefault="005D50D9" w:rsidP="003D59FD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                            А.В. Лещенко</w:t>
            </w:r>
          </w:p>
        </w:tc>
        <w:tc>
          <w:tcPr>
            <w:tcW w:w="1377" w:type="dxa"/>
          </w:tcPr>
          <w:p w:rsidR="005D50D9" w:rsidRDefault="005D50D9" w:rsidP="003D59FD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8215" w:type="dxa"/>
            <w:hideMark/>
          </w:tcPr>
          <w:p w:rsidR="005D50D9" w:rsidRDefault="005D50D9" w:rsidP="003D59FD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 Ю.А. Бирюков</w:t>
            </w:r>
          </w:p>
        </w:tc>
      </w:tr>
    </w:tbl>
    <w:p w:rsidR="005D50D9" w:rsidRDefault="005D50D9" w:rsidP="005D50D9"/>
    <w:p w:rsidR="00C80ADE" w:rsidRPr="00C05922" w:rsidRDefault="00C80ADE" w:rsidP="00C05922"/>
    <w:sectPr w:rsidR="00C80ADE" w:rsidRPr="00C05922" w:rsidSect="00B92C95">
      <w:pgSz w:w="16838" w:h="11906" w:orient="landscape"/>
      <w:pgMar w:top="426" w:right="253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3ABE"/>
    <w:rsid w:val="00013AB0"/>
    <w:rsid w:val="0002734D"/>
    <w:rsid w:val="0002767D"/>
    <w:rsid w:val="0003753A"/>
    <w:rsid w:val="000503BB"/>
    <w:rsid w:val="000601D6"/>
    <w:rsid w:val="00061D66"/>
    <w:rsid w:val="00061DBD"/>
    <w:rsid w:val="00070232"/>
    <w:rsid w:val="0007049F"/>
    <w:rsid w:val="00084B49"/>
    <w:rsid w:val="000912EA"/>
    <w:rsid w:val="000959DB"/>
    <w:rsid w:val="000A7306"/>
    <w:rsid w:val="000B302D"/>
    <w:rsid w:val="000C0012"/>
    <w:rsid w:val="000C368A"/>
    <w:rsid w:val="000D197E"/>
    <w:rsid w:val="000F7131"/>
    <w:rsid w:val="001305CE"/>
    <w:rsid w:val="0014117B"/>
    <w:rsid w:val="001730D1"/>
    <w:rsid w:val="001B15A6"/>
    <w:rsid w:val="001B6712"/>
    <w:rsid w:val="001F2DCE"/>
    <w:rsid w:val="00232966"/>
    <w:rsid w:val="002747A1"/>
    <w:rsid w:val="00280DF9"/>
    <w:rsid w:val="00285675"/>
    <w:rsid w:val="00296E74"/>
    <w:rsid w:val="002F7671"/>
    <w:rsid w:val="003036E8"/>
    <w:rsid w:val="00305C21"/>
    <w:rsid w:val="00321EA6"/>
    <w:rsid w:val="00327110"/>
    <w:rsid w:val="00347A13"/>
    <w:rsid w:val="0035385F"/>
    <w:rsid w:val="003571E4"/>
    <w:rsid w:val="00360078"/>
    <w:rsid w:val="00381A1C"/>
    <w:rsid w:val="00397F67"/>
    <w:rsid w:val="003A15F6"/>
    <w:rsid w:val="003B41DB"/>
    <w:rsid w:val="003F39DB"/>
    <w:rsid w:val="003F4F36"/>
    <w:rsid w:val="004003E1"/>
    <w:rsid w:val="0040048A"/>
    <w:rsid w:val="00400E20"/>
    <w:rsid w:val="00413AB7"/>
    <w:rsid w:val="00453353"/>
    <w:rsid w:val="004643BC"/>
    <w:rsid w:val="004923A9"/>
    <w:rsid w:val="00497ECA"/>
    <w:rsid w:val="004C2674"/>
    <w:rsid w:val="005042F7"/>
    <w:rsid w:val="00517F2C"/>
    <w:rsid w:val="0053046A"/>
    <w:rsid w:val="005371E0"/>
    <w:rsid w:val="00541DAC"/>
    <w:rsid w:val="00547E9E"/>
    <w:rsid w:val="005576D5"/>
    <w:rsid w:val="005633B4"/>
    <w:rsid w:val="00574255"/>
    <w:rsid w:val="005827A9"/>
    <w:rsid w:val="00593673"/>
    <w:rsid w:val="005A78AA"/>
    <w:rsid w:val="005B5005"/>
    <w:rsid w:val="005C143C"/>
    <w:rsid w:val="005D50D9"/>
    <w:rsid w:val="00601AAD"/>
    <w:rsid w:val="0061067C"/>
    <w:rsid w:val="00615044"/>
    <w:rsid w:val="00632D0C"/>
    <w:rsid w:val="00644938"/>
    <w:rsid w:val="00673E90"/>
    <w:rsid w:val="00682CB8"/>
    <w:rsid w:val="006871E1"/>
    <w:rsid w:val="00696EED"/>
    <w:rsid w:val="00697C73"/>
    <w:rsid w:val="006A3313"/>
    <w:rsid w:val="006A4FC3"/>
    <w:rsid w:val="006E1EF5"/>
    <w:rsid w:val="006F7A8C"/>
    <w:rsid w:val="007053AC"/>
    <w:rsid w:val="00716426"/>
    <w:rsid w:val="00735AEC"/>
    <w:rsid w:val="00763CE8"/>
    <w:rsid w:val="007943AE"/>
    <w:rsid w:val="0079582C"/>
    <w:rsid w:val="00795B19"/>
    <w:rsid w:val="00796D5D"/>
    <w:rsid w:val="007B491F"/>
    <w:rsid w:val="007D5129"/>
    <w:rsid w:val="007D53E6"/>
    <w:rsid w:val="008055EA"/>
    <w:rsid w:val="008854CB"/>
    <w:rsid w:val="008928D7"/>
    <w:rsid w:val="008A3212"/>
    <w:rsid w:val="008F78CD"/>
    <w:rsid w:val="00903BE2"/>
    <w:rsid w:val="00906DCF"/>
    <w:rsid w:val="00921367"/>
    <w:rsid w:val="0095297A"/>
    <w:rsid w:val="0095464E"/>
    <w:rsid w:val="009B0F84"/>
    <w:rsid w:val="009B1079"/>
    <w:rsid w:val="009D7C99"/>
    <w:rsid w:val="009E54A0"/>
    <w:rsid w:val="009F5D90"/>
    <w:rsid w:val="00A05B65"/>
    <w:rsid w:val="00A14517"/>
    <w:rsid w:val="00A240A7"/>
    <w:rsid w:val="00A33ECF"/>
    <w:rsid w:val="00A41D13"/>
    <w:rsid w:val="00A53916"/>
    <w:rsid w:val="00A678C7"/>
    <w:rsid w:val="00A75008"/>
    <w:rsid w:val="00A76808"/>
    <w:rsid w:val="00AA47AC"/>
    <w:rsid w:val="00AD2489"/>
    <w:rsid w:val="00AD6065"/>
    <w:rsid w:val="00AE2143"/>
    <w:rsid w:val="00AE2DED"/>
    <w:rsid w:val="00B07B24"/>
    <w:rsid w:val="00B12940"/>
    <w:rsid w:val="00B2670D"/>
    <w:rsid w:val="00B440BF"/>
    <w:rsid w:val="00B55E8E"/>
    <w:rsid w:val="00B72F78"/>
    <w:rsid w:val="00B81B3E"/>
    <w:rsid w:val="00B85D4A"/>
    <w:rsid w:val="00B92C95"/>
    <w:rsid w:val="00BD20B0"/>
    <w:rsid w:val="00C05922"/>
    <w:rsid w:val="00C26C4F"/>
    <w:rsid w:val="00C415C8"/>
    <w:rsid w:val="00C61EA7"/>
    <w:rsid w:val="00C6669B"/>
    <w:rsid w:val="00C744DA"/>
    <w:rsid w:val="00C80ADE"/>
    <w:rsid w:val="00C81B78"/>
    <w:rsid w:val="00C923EF"/>
    <w:rsid w:val="00CA076C"/>
    <w:rsid w:val="00CA334E"/>
    <w:rsid w:val="00CA4DB7"/>
    <w:rsid w:val="00CB3DA0"/>
    <w:rsid w:val="00CC485C"/>
    <w:rsid w:val="00CD4DFA"/>
    <w:rsid w:val="00CF0B5B"/>
    <w:rsid w:val="00D018AD"/>
    <w:rsid w:val="00D0763A"/>
    <w:rsid w:val="00D21B3C"/>
    <w:rsid w:val="00D43A94"/>
    <w:rsid w:val="00D558AB"/>
    <w:rsid w:val="00D835EE"/>
    <w:rsid w:val="00DA0E4C"/>
    <w:rsid w:val="00DC43E6"/>
    <w:rsid w:val="00E268E9"/>
    <w:rsid w:val="00E442AE"/>
    <w:rsid w:val="00E44C0C"/>
    <w:rsid w:val="00E7505B"/>
    <w:rsid w:val="00ED1895"/>
    <w:rsid w:val="00ED3ABE"/>
    <w:rsid w:val="00EE665E"/>
    <w:rsid w:val="00F05D97"/>
    <w:rsid w:val="00F10098"/>
    <w:rsid w:val="00F14370"/>
    <w:rsid w:val="00F212C0"/>
    <w:rsid w:val="00F309F5"/>
    <w:rsid w:val="00F5392C"/>
    <w:rsid w:val="00F61178"/>
    <w:rsid w:val="00F83C29"/>
    <w:rsid w:val="00FA7680"/>
    <w:rsid w:val="00FB4296"/>
    <w:rsid w:val="00FE5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3AB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D3ABE"/>
    <w:rPr>
      <w:color w:val="800080"/>
      <w:u w:val="single"/>
    </w:rPr>
  </w:style>
  <w:style w:type="paragraph" w:customStyle="1" w:styleId="font5">
    <w:name w:val="font5"/>
    <w:basedOn w:val="a"/>
    <w:rsid w:val="00ED3AB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ED3AB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nt8">
    <w:name w:val="font8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ru-RU"/>
    </w:rPr>
  </w:style>
  <w:style w:type="paragraph" w:customStyle="1" w:styleId="xl64">
    <w:name w:val="xl6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8">
    <w:name w:val="xl88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ED3AB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92">
    <w:name w:val="xl92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3">
    <w:name w:val="xl9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ED3ABE"/>
    <w:pPr>
      <w:shd w:val="clear" w:color="000000" w:fill="00B05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6">
    <w:name w:val="xl96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ED3A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ED3ABE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8">
    <w:name w:val="xl108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9">
    <w:name w:val="xl10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ED3A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3">
    <w:name w:val="xl113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4">
    <w:name w:val="xl11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5">
    <w:name w:val="xl115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6">
    <w:name w:val="xl116"/>
    <w:basedOn w:val="a"/>
    <w:rsid w:val="00ED3AB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ED3ABE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ED3AB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4">
    <w:name w:val="xl124"/>
    <w:basedOn w:val="a"/>
    <w:rsid w:val="00697C73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i/>
      <w:iCs/>
      <w:sz w:val="24"/>
      <w:szCs w:val="24"/>
      <w:lang w:eastAsia="ru-RU"/>
    </w:rPr>
  </w:style>
  <w:style w:type="paragraph" w:customStyle="1" w:styleId="xl125">
    <w:name w:val="xl125"/>
    <w:basedOn w:val="a"/>
    <w:rsid w:val="00697C73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697C7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24</Pages>
  <Words>11498</Words>
  <Characters>65545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cp:lastPrinted>2023-10-19T06:41:00Z</cp:lastPrinted>
  <dcterms:created xsi:type="dcterms:W3CDTF">2023-10-19T06:40:00Z</dcterms:created>
  <dcterms:modified xsi:type="dcterms:W3CDTF">2023-10-19T06:46:00Z</dcterms:modified>
</cp:coreProperties>
</file>