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1" w:type="dxa"/>
        <w:tblInd w:w="108" w:type="dxa"/>
        <w:tblLook w:val="04A0"/>
      </w:tblPr>
      <w:tblGrid>
        <w:gridCol w:w="4976"/>
        <w:gridCol w:w="1088"/>
        <w:gridCol w:w="1026"/>
        <w:gridCol w:w="576"/>
        <w:gridCol w:w="1256"/>
        <w:gridCol w:w="1236"/>
        <w:gridCol w:w="1356"/>
      </w:tblGrid>
      <w:tr w:rsidR="00F44F22" w:rsidRPr="00F44F22" w:rsidTr="00F44F22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bookmarkStart w:id="0" w:name="RANGE!A1:H382"/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Проект</w:t>
            </w:r>
            <w:bookmarkEnd w:id="0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 </w:t>
            </w:r>
          </w:p>
        </w:tc>
      </w:tr>
      <w:tr w:rsidR="00F44F22" w:rsidRPr="00F44F22" w:rsidTr="00F44F22">
        <w:trPr>
          <w:trHeight w:val="27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Приложение № 2</w:t>
            </w:r>
          </w:p>
        </w:tc>
      </w:tr>
      <w:tr w:rsidR="00F44F22" w:rsidRPr="00F44F22" w:rsidTr="00F44F22">
        <w:trPr>
          <w:trHeight w:val="72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</w:rPr>
              <w:t>к решению Собрания депутатов города Шиханы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</w:rPr>
              <w:t>от _________ г. № ________</w:t>
            </w:r>
          </w:p>
        </w:tc>
      </w:tr>
      <w:tr w:rsidR="00F44F22" w:rsidRPr="00F44F22" w:rsidTr="00F44F22">
        <w:trPr>
          <w:trHeight w:val="945"/>
        </w:trPr>
        <w:tc>
          <w:tcPr>
            <w:tcW w:w="111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г. Шиханы на 2024 год и на плановый период 2025 и 2026 годов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тыс. рублей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Код целевой статьи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2024год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2025год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2026год</w:t>
            </w:r>
          </w:p>
        </w:tc>
      </w:tr>
      <w:tr w:rsidR="00F44F22" w:rsidRPr="00F44F22" w:rsidTr="00F44F22">
        <w:trPr>
          <w:trHeight w:val="1020"/>
        </w:trPr>
        <w:tc>
          <w:tcPr>
            <w:tcW w:w="4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Програм- мная статья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направ-ление расходов</w:t>
            </w: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211 076,4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162 036,1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165 520,3</w:t>
            </w:r>
          </w:p>
        </w:tc>
      </w:tr>
      <w:tr w:rsidR="00F44F22" w:rsidRPr="00F44F22" w:rsidTr="00F44F22">
        <w:trPr>
          <w:trHeight w:val="9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71000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46 203,8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44 889,8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45 976,6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43 579,2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42 223,4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43 274,9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4 915,6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4 940,4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5 142,8</w:t>
            </w:r>
          </w:p>
        </w:tc>
      </w:tr>
      <w:tr w:rsidR="00F44F22" w:rsidRPr="00F44F22" w:rsidTr="00F44F2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4 915,6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4 940,4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5 142,8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4 915,6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4 940,4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5 142,8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Обеспечение функционирования органов местного самоуправления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38 663,6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37 283,0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38 132,1</w:t>
            </w:r>
          </w:p>
        </w:tc>
      </w:tr>
      <w:tr w:rsidR="00F44F22" w:rsidRPr="00F44F22" w:rsidTr="00F44F2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29 011,7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27 866,1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28 715,2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13 891,2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13 222,8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13 525,9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15 120,5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14 643,3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15 189,3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9 131,9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9 126,9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9 126,9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9 131,9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9 126,9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9 126,9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290,0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290,0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290,0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290,0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Обеспечение исполнения отдельных государственных полномочий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813,7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850,2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885,5</w:t>
            </w:r>
          </w:p>
        </w:tc>
      </w:tr>
      <w:tr w:rsidR="00F44F22" w:rsidRPr="00F44F22" w:rsidTr="00F44F22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466,7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466,7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466,7</w:t>
            </w:r>
          </w:p>
        </w:tc>
      </w:tr>
      <w:tr w:rsidR="00F44F22" w:rsidRPr="00F44F22" w:rsidTr="00F44F2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456,7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466,7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466,7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456,7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466,7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466,7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347,0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383,5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418,8</w:t>
            </w:r>
          </w:p>
        </w:tc>
      </w:tr>
      <w:tr w:rsidR="00F44F22" w:rsidRPr="00F44F22" w:rsidTr="00F44F2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347,0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383,5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418,8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347,0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383,5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418,8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163,7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169,0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169,0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163,7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169,0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169,0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163,7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169,0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169,0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163,7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169,0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169,0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"Доплата к пенсии за муниципальный стаж"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1 625,6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1 625,6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1 625,6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Доплата к пенсии за муниципальный стаж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1 625,6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1 625,6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1 625,6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1 625,6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1 625,6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1 625,6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1 625,6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1 625,6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1 625,6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21,6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21,6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710005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21,6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21,6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Социальная поддержка граждан в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72000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953,4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943,4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943,4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10,0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466,7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466,7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466,7</w:t>
            </w:r>
          </w:p>
        </w:tc>
      </w:tr>
      <w:tr w:rsidR="00F44F22" w:rsidRPr="00F44F22" w:rsidTr="00F44F2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466,7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466,7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466,7</w:t>
            </w:r>
          </w:p>
        </w:tc>
      </w:tr>
      <w:tr w:rsidR="00F44F22" w:rsidRPr="00F44F22" w:rsidTr="00F44F2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466,7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466,7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466,7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466,7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466,7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466,7</w:t>
            </w:r>
          </w:p>
        </w:tc>
      </w:tr>
      <w:tr w:rsidR="00F44F22" w:rsidRPr="00F44F22" w:rsidTr="00F44F22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466,7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466,7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466,7</w:t>
            </w:r>
          </w:p>
        </w:tc>
      </w:tr>
      <w:tr w:rsidR="00F44F22" w:rsidRPr="00F44F22" w:rsidTr="00F44F22">
        <w:trPr>
          <w:trHeight w:val="22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466,7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466,7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466,7</w:t>
            </w:r>
          </w:p>
        </w:tc>
      </w:tr>
      <w:tr w:rsidR="00F44F22" w:rsidRPr="00F44F22" w:rsidTr="00F44F2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466,7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466,7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466,7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466,7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466,7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466,7</w:t>
            </w:r>
          </w:p>
        </w:tc>
      </w:tr>
      <w:tr w:rsidR="00F44F22" w:rsidRPr="00F44F22" w:rsidTr="00F44F22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73000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5 529,4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5 119,7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5 189,2</w:t>
            </w:r>
          </w:p>
        </w:tc>
      </w:tr>
      <w:tr w:rsidR="00F44F22" w:rsidRPr="00F44F22" w:rsidTr="00F44F22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125,7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50,0</w:t>
            </w:r>
          </w:p>
        </w:tc>
      </w:tr>
      <w:tr w:rsidR="00F44F22" w:rsidRPr="00F44F22" w:rsidTr="00F44F22">
        <w:trPr>
          <w:trHeight w:val="7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125,7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50,0</w:t>
            </w:r>
          </w:p>
        </w:tc>
      </w:tr>
      <w:tr w:rsidR="00F44F22" w:rsidRPr="00F44F22" w:rsidTr="00F44F22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125,7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50,0</w:t>
            </w:r>
          </w:p>
        </w:tc>
      </w:tr>
      <w:tr w:rsidR="00F44F22" w:rsidRPr="00F44F22" w:rsidTr="00F44F22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125,7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50,0</w:t>
            </w:r>
          </w:p>
        </w:tc>
      </w:tr>
      <w:tr w:rsidR="00F44F22" w:rsidRPr="00F44F22" w:rsidTr="00F44F22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"Содержание и обеспечение деятельности МКУ "УПРАВЛЕНИЕ ПО ДЕЛАМ ГО И ЧС""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5 403,7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5 069,7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5 139,2</w:t>
            </w:r>
          </w:p>
        </w:tc>
      </w:tr>
      <w:tr w:rsidR="00F44F22" w:rsidRPr="00F44F22" w:rsidTr="00F44F22">
        <w:trPr>
          <w:trHeight w:val="8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5 403,7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5 069,7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5 139,2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4 719,0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4 505,9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4 575,4</w:t>
            </w:r>
          </w:p>
        </w:tc>
      </w:tr>
      <w:tr w:rsidR="00F44F22" w:rsidRPr="00F44F22" w:rsidTr="00F44F22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4 719,0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4 505,9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4 575,4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653,8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558,8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558,8</w:t>
            </w:r>
          </w:p>
        </w:tc>
      </w:tr>
      <w:tr w:rsidR="00F44F22" w:rsidRPr="00F44F22" w:rsidTr="00F44F22">
        <w:trPr>
          <w:trHeight w:val="5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653,8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558,8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558,8</w:t>
            </w:r>
          </w:p>
        </w:tc>
      </w:tr>
      <w:tr w:rsidR="00F44F22" w:rsidRPr="00F44F22" w:rsidTr="00F44F22">
        <w:trPr>
          <w:trHeight w:val="4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5,0</w:t>
            </w:r>
          </w:p>
        </w:tc>
      </w:tr>
      <w:tr w:rsidR="00F44F22" w:rsidRPr="00F44F22" w:rsidTr="00F44F22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30,9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5,0</w:t>
            </w:r>
          </w:p>
        </w:tc>
      </w:tr>
      <w:tr w:rsidR="00F44F22" w:rsidRPr="00F44F22" w:rsidTr="00F44F22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 xml:space="preserve">Развитие экономики, поддержка предпринимательства  и управление муниципальным имуществом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74000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4 530,8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1 380,0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1 380,0</w:t>
            </w:r>
          </w:p>
        </w:tc>
      </w:tr>
      <w:tr w:rsidR="00F44F22" w:rsidRPr="00F44F22" w:rsidTr="00F44F22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lastRenderedPageBreak/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50,0</w:t>
            </w:r>
          </w:p>
        </w:tc>
      </w:tr>
      <w:tr w:rsidR="00F44F22" w:rsidRPr="00F44F22" w:rsidTr="00F44F22">
        <w:trPr>
          <w:trHeight w:val="10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50,0</w:t>
            </w:r>
          </w:p>
        </w:tc>
      </w:tr>
      <w:tr w:rsidR="00F44F22" w:rsidRPr="00F44F22" w:rsidTr="00F44F22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50,0</w:t>
            </w:r>
          </w:p>
        </w:tc>
      </w:tr>
      <w:tr w:rsidR="00F44F22" w:rsidRPr="00F44F22" w:rsidTr="00F44F22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50,0</w:t>
            </w:r>
          </w:p>
        </w:tc>
      </w:tr>
      <w:tr w:rsidR="00F44F22" w:rsidRPr="00F44F22" w:rsidTr="00F44F22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1 950,9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700,0</w:t>
            </w:r>
          </w:p>
        </w:tc>
      </w:tr>
      <w:tr w:rsidR="00F44F22" w:rsidRPr="00F44F22" w:rsidTr="00F44F2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1 950,9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700,0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1 950,9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700,0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1 950,9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700,0</w:t>
            </w:r>
          </w:p>
        </w:tc>
      </w:tr>
      <w:tr w:rsidR="00F44F22" w:rsidRPr="00F44F22" w:rsidTr="00F44F2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2 094,9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600,0</w:t>
            </w:r>
          </w:p>
        </w:tc>
      </w:tr>
      <w:tr w:rsidR="00F44F22" w:rsidRPr="00F44F22" w:rsidTr="00F44F2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2 094,9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600,0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2 094,9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600,0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2 094,9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600,0</w:t>
            </w:r>
          </w:p>
        </w:tc>
      </w:tr>
      <w:tr w:rsidR="00F44F22" w:rsidRPr="00F44F22" w:rsidTr="00F44F2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30,0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35,0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30,0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lastRenderedPageBreak/>
              <w:t xml:space="preserve">Обеспечение населения доступным жильем и   жилищно-коммунальными услугами, благоустройство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75000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16 300,3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15 035,4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15 838,0</w:t>
            </w:r>
          </w:p>
        </w:tc>
      </w:tr>
      <w:tr w:rsidR="00F44F22" w:rsidRPr="00F44F22" w:rsidTr="00F44F2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7 164,9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6 778,5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7 517,2</w:t>
            </w:r>
          </w:p>
        </w:tc>
      </w:tr>
      <w:tr w:rsidR="00F44F22" w:rsidRPr="00F44F22" w:rsidTr="00F44F2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7 164,9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6 778,5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7 517,2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4 264,9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3 878,5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4 617,2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4 264,9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3 878,5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4 617,2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2 900,0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2 900,0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2 900,0</w:t>
            </w:r>
          </w:p>
        </w:tc>
      </w:tr>
      <w:tr w:rsidR="00F44F22" w:rsidRPr="00F44F22" w:rsidTr="00F44F2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2 900,0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2 900,0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2 900,0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4 850,0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4 380,0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4 380,0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4 850,0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4 380,0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4 380,0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4 650,0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4 380,0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4 380,0</w:t>
            </w:r>
          </w:p>
        </w:tc>
      </w:tr>
      <w:tr w:rsidR="00F44F22" w:rsidRPr="00F44F22" w:rsidTr="00F44F2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4 650,0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4 380,0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4 380,0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"Обеспечение функционирования МКУ «УГХ»"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2 641,5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2 328,3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2 392,2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Обеспечение функционирования МКУ «УГХ»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2 641,5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2 328,3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2 392,2</w:t>
            </w:r>
          </w:p>
        </w:tc>
      </w:tr>
      <w:tr w:rsidR="00F44F22" w:rsidRPr="00F44F22" w:rsidTr="00F44F2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2 426,5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2 178,3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2 242,2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2 426,5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2 178,3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2 242,2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150,0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150,0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"Организация уличного освещения"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1 580,0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1 500,0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Организация уличного освещения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1 580,0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1 500,0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1 500,0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1 500,0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"Организация конкурса "Мой дом, мой двор""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lastRenderedPageBreak/>
              <w:t>Организация конкурса "Мой дом, мой двор"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"Проведение дератизационных мероприятий"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48,6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Проведение дератизационных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48,6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8,6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8,6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40,0</w:t>
            </w:r>
          </w:p>
        </w:tc>
      </w:tr>
      <w:tr w:rsidR="00F44F22" w:rsidRPr="00F44F22" w:rsidTr="00F44F2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40,0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76000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"Замена светильников уличного освещения"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Замена светильников уличного освещения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 xml:space="preserve">Развитие образования в муниципальном образовании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77000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103 694,7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84 605,9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86 115,7</w:t>
            </w:r>
          </w:p>
        </w:tc>
      </w:tr>
      <w:tr w:rsidR="00F44F22" w:rsidRPr="00F44F22" w:rsidTr="00F44F22">
        <w:trPr>
          <w:trHeight w:val="9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  <w:t>77100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  <w:t>37 479,1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  <w:t>32 100,0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  <w:t>33 476,9</w:t>
            </w:r>
          </w:p>
        </w:tc>
      </w:tr>
      <w:tr w:rsidR="00F44F22" w:rsidRPr="00F44F22" w:rsidTr="00F44F22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16 745,7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16 745,7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16 745,7</w:t>
            </w:r>
          </w:p>
        </w:tc>
      </w:tr>
      <w:tr w:rsidR="00F44F22" w:rsidRPr="00F44F22" w:rsidTr="00F44F22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16 745,7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16 745,7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16 745,7</w:t>
            </w:r>
          </w:p>
        </w:tc>
      </w:tr>
      <w:tr w:rsidR="00F44F22" w:rsidRPr="00F44F22" w:rsidTr="00F44F22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16 745,7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16 745,7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16 745,7</w:t>
            </w:r>
          </w:p>
        </w:tc>
      </w:tr>
      <w:tr w:rsidR="00F44F22" w:rsidRPr="00F44F22" w:rsidTr="00F44F22">
        <w:trPr>
          <w:trHeight w:val="43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16 745,7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16 745,7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16 745,7</w:t>
            </w:r>
          </w:p>
        </w:tc>
      </w:tr>
      <w:tr w:rsidR="00F44F22" w:rsidRPr="00F44F22" w:rsidTr="00F44F22">
        <w:trPr>
          <w:trHeight w:val="3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Присмотр и уход за детьми дошкольного возраста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18 666,0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13 736,9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15 113,8</w:t>
            </w:r>
          </w:p>
        </w:tc>
      </w:tr>
      <w:tr w:rsidR="00F44F22" w:rsidRPr="00F44F22" w:rsidTr="00F44F22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17 992,2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13 623,1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15 000,0</w:t>
            </w:r>
          </w:p>
        </w:tc>
      </w:tr>
      <w:tr w:rsidR="00F44F22" w:rsidRPr="00F44F22" w:rsidTr="00F44F22">
        <w:trPr>
          <w:trHeight w:val="6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17 992,2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13 623,1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15 000,0</w:t>
            </w:r>
          </w:p>
        </w:tc>
      </w:tr>
      <w:tr w:rsidR="00F44F22" w:rsidRPr="00F44F22" w:rsidTr="00F44F22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17 992,2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13 623,1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15 000,0</w:t>
            </w:r>
          </w:p>
        </w:tc>
      </w:tr>
      <w:tr w:rsidR="00F44F22" w:rsidRPr="00F44F22" w:rsidTr="00F44F22">
        <w:trPr>
          <w:trHeight w:val="10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113,8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113,8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113,8</w:t>
            </w:r>
          </w:p>
        </w:tc>
      </w:tr>
      <w:tr w:rsidR="00F44F22" w:rsidRPr="00F44F22" w:rsidTr="00F44F22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113,8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113,8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113,8</w:t>
            </w:r>
          </w:p>
        </w:tc>
      </w:tr>
      <w:tr w:rsidR="00F44F22" w:rsidRPr="00F44F22" w:rsidTr="00F44F22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113,8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113,8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113,8</w:t>
            </w:r>
          </w:p>
        </w:tc>
      </w:tr>
      <w:tr w:rsidR="00F44F22" w:rsidRPr="00F44F22" w:rsidTr="00F44F22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Организация питания детей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560,0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6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560,0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560,0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7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13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225,0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2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225,0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225,0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225,0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225,0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225,0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15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1 617,4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1 617,4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1 617,4</w:t>
            </w:r>
          </w:p>
        </w:tc>
      </w:tr>
      <w:tr w:rsidR="00F44F22" w:rsidRPr="00F44F22" w:rsidTr="00F44F22">
        <w:trPr>
          <w:trHeight w:val="19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64,3</w:t>
            </w:r>
          </w:p>
        </w:tc>
      </w:tr>
      <w:tr w:rsidR="00F44F22" w:rsidRPr="00F44F22" w:rsidTr="00F44F2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64,3</w:t>
            </w:r>
          </w:p>
        </w:tc>
      </w:tr>
      <w:tr w:rsidR="00F44F22" w:rsidRPr="00F44F22" w:rsidTr="00F44F22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64,3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64,3</w:t>
            </w:r>
          </w:p>
        </w:tc>
      </w:tr>
      <w:tr w:rsidR="00F44F22" w:rsidRPr="00F44F22" w:rsidTr="00F44F22">
        <w:trPr>
          <w:trHeight w:val="11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1 553,1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1 553,1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1 553,1</w:t>
            </w:r>
          </w:p>
        </w:tc>
      </w:tr>
      <w:tr w:rsidR="00F44F22" w:rsidRPr="00F44F22" w:rsidTr="00F44F22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1 553,1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1 553,1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1 553,1</w:t>
            </w:r>
          </w:p>
        </w:tc>
      </w:tr>
      <w:tr w:rsidR="00F44F22" w:rsidRPr="00F44F22" w:rsidTr="00F44F22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1 553,1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1 553,1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1 553,1</w:t>
            </w:r>
          </w:p>
        </w:tc>
      </w:tr>
      <w:tr w:rsidR="00F44F22" w:rsidRPr="00F44F22" w:rsidTr="00F44F22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  <w:t>77200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  <w:t>51 019,2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  <w:t>44 875,3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  <w:t>44 868,5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37 281,0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37 163,4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37 163,4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4 652,3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4 652,3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4 652,3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4 652,3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4 652,3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4 652,3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4 652,3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4 652,3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4 652,3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32 628,7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32 511,1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32 511,1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32 628,7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32 511,1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32 511,1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32 628,7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32 511,1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32 511,1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Организация питания обучающихся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1 048,3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598,3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598,3</w:t>
            </w:r>
          </w:p>
        </w:tc>
      </w:tr>
      <w:tr w:rsidR="00F44F22" w:rsidRPr="00F44F22" w:rsidTr="00F44F2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537,7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537,7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537,7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537,7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537,7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537,7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537,7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537,7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537,7</w:t>
            </w:r>
          </w:p>
        </w:tc>
      </w:tr>
      <w:tr w:rsidR="00F44F22" w:rsidRPr="00F44F22" w:rsidTr="00F44F22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450,0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30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60,6</w:t>
            </w:r>
          </w:p>
        </w:tc>
      </w:tr>
      <w:tr w:rsidR="00F44F22" w:rsidRPr="00F44F22" w:rsidTr="00F44F2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60,6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60,6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"Перевозка обучающихся при подготовке и проведении ГИА"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Перевозка обучающихся при подготовке и проведении ГИА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1 712,0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межбюджетные трансферты бюджетам городских округов области на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72130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72130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72130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2 031,1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2 031,1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2 031,1</w:t>
            </w:r>
          </w:p>
        </w:tc>
      </w:tr>
      <w:tr w:rsidR="00F44F22" w:rsidRPr="00F44F22" w:rsidTr="00F44F2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2 031,1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2 031,1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2 031,1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2 031,1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2 031,1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2 031,1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2 031,1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2 031,1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2 031,1</w:t>
            </w:r>
          </w:p>
        </w:tc>
      </w:tr>
      <w:tr w:rsidR="00F44F22" w:rsidRPr="00F44F22" w:rsidTr="00F44F2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2 847,4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2 765,1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2 705,8</w:t>
            </w:r>
          </w:p>
        </w:tc>
      </w:tr>
      <w:tr w:rsidR="00F44F22" w:rsidRPr="00F44F22" w:rsidTr="00F44F2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2 847,4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2 765,1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2 705,8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2 847,4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2 765,1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2 705,8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2 847,4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2 765,1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2 705,8</w:t>
            </w:r>
          </w:p>
        </w:tc>
      </w:tr>
      <w:tr w:rsidR="00F44F22" w:rsidRPr="00F44F22" w:rsidTr="00F44F22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 xml:space="preserve">Основное мероприятие "Обеспечение условий для функционирования центров образования естественно-научной и технологической направленности в общеобразовательных организациях(в рамках достижения соответствующих результатов федерального проекта)"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2 039,3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2 039,3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2 039,3</w:t>
            </w:r>
          </w:p>
        </w:tc>
      </w:tr>
      <w:tr w:rsidR="00F44F22" w:rsidRPr="00F44F22" w:rsidTr="00F44F2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А1721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280,0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А1721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280,0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А1721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280,0</w:t>
            </w:r>
          </w:p>
        </w:tc>
      </w:tr>
      <w:tr w:rsidR="00F44F22" w:rsidRPr="00F44F22" w:rsidTr="00F44F2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А1722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1 759,3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1 759,3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1 759,3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А1722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1 759,3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1 759,3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1 759,3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А1722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1 759,3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1 759,3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1 759,3</w:t>
            </w:r>
          </w:p>
        </w:tc>
      </w:tr>
      <w:tr w:rsidR="00F44F22" w:rsidRPr="00F44F22" w:rsidTr="00F44F2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252,0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252,0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304,5</w:t>
            </w:r>
          </w:p>
        </w:tc>
      </w:tr>
      <w:tr w:rsidR="00F44F22" w:rsidRPr="00F44F22" w:rsidTr="00F44F2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252,0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252,0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304,5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252,0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252,0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304,5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252,0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252,0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304,5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Цифровая образовательная среда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3 558,1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26,1</w:t>
            </w:r>
          </w:p>
        </w:tc>
      </w:tr>
      <w:tr w:rsidR="00F44F22" w:rsidRPr="00F44F22" w:rsidTr="00F44F2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52130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3 478,5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52130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3 478,5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52130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3 478,5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Обеспечение условий для внедрения  цифровой образовательной среды в общеобразовательных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А2131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26,1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А2131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26,1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А2131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26,1</w:t>
            </w:r>
          </w:p>
        </w:tc>
      </w:tr>
      <w:tr w:rsidR="00F44F22" w:rsidRPr="00F44F22" w:rsidTr="00F44F22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  <w:t>77300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  <w:t>12 338,6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  <w:t>5 418,9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</w:rPr>
              <w:t>5 500,0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"Реализация дополнительных общеразвивающих и предпрофессиональных программ"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7 266,9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5 418,9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5 500,0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Реализация дополнительных общеразвивающих и предпрофессиональных программ спортивной направленности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7 266,9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5 418,9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5 500,0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7 266,9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5 418,9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5 500,0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7 266,9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5 418,9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5 500,0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2 814,1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lastRenderedPageBreak/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1 400,0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1 400,0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1 400,0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Проведение капитального и текущего ремонта муниципальных образовательных организаций (за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Проведение капитального и текущего ремонта муниципальных образовательных организаций (дополнительное образование)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1 400,0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1 400,0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1 400,0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651,0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651,0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651,0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651,0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Обеспечение персонифицированного финансирования дополнительного образования детей (в рамках исполнения муниципального соцального заказа на оказание муниципальных услуг в социальной сфере) учреждение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00591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00591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Обеспечение персонифицированного финансирования дополнительного образования детей (в рамках исполнения муниципального соцального заказа на оказание муниципальных услуг в социальной сфере) учреждение общего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2 411,6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2 211,7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2 270,3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2 411,6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2 211,7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2 270,3</w:t>
            </w:r>
          </w:p>
        </w:tc>
      </w:tr>
      <w:tr w:rsidR="00F44F22" w:rsidRPr="00F44F22" w:rsidTr="00F44F2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2 162,7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2 132,8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2 191,4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2 162,7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2 132,8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2 191,4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236,8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76,8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236,8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76,8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76,8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2,1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2,1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324,2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324,2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324,2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324,2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Городские мероприятия в сфере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122,0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78000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21 577,8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9 851,0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9 862,1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947,3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947,3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947,3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947,3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947,3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947,3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947,3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947,3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947,3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947,3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947,3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947,3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2 661,9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1 388,9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1 413,2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Функционирование МКУ "Редакция газеты Шиханские новости"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1 485,2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1 388,9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1 413,2</w:t>
            </w:r>
          </w:p>
        </w:tc>
      </w:tr>
      <w:tr w:rsidR="00F44F22" w:rsidRPr="00F44F22" w:rsidTr="00F44F2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1 350,2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1 373,9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1 398,2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1 350,2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1 373,9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1 398,2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1 176,7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1 176,7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6 097,8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4 571,5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4 273,4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Организация работы клубных формирований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6 097,8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4 571,5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4 273,4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6 097,8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4 571,5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4 273,4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6 097,8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4 571,5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4 273,4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4 743,3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2 943,3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3 228,2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Организация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Проведение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4 343,3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2 943,3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3 228,2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4 343,3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2 943,3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3 228,2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4 343,3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2 943,3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3 228,2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"Проведение текущего и капитального ремонтов учреждений культуры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78005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Межбюджетные трансферты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78005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74020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78005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74020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78005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74020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5 127,5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5 076,2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5 076,2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5 076,2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51,3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51,3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51,3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79000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50,0</w:t>
            </w:r>
          </w:p>
        </w:tc>
      </w:tr>
      <w:tr w:rsidR="00F44F22" w:rsidRPr="00F44F22" w:rsidTr="00F44F2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Реализация полномочий в сфере молодёжной политики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50,0</w:t>
            </w:r>
          </w:p>
        </w:tc>
      </w:tr>
      <w:tr w:rsidR="00F44F22" w:rsidRPr="00F44F22" w:rsidTr="00F44F2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"Содержание хоккейной коробки и катка"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Содержание хоккейной коробки и катка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Формирование комфортной городской среды на территории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7Г000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10 925,1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625,0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625,0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625,0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625,0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348,0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Реализация инициативных проектов за счет средств местного бюджета, за исключением инициативных платежей( Благоустройство общественной территории в районе д.№1 по ул. Молодежная)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lastRenderedPageBreak/>
              <w:t>Реализация инициативных проектов за счет средств местного бюджета  в части инициативных платежей граждан( благоустройство общественной территории (благоустройство контейнерных площадок сбора ТКО)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 ( благоустройство общественной территории (благоустройство контейнерных площадок сбора ТКО)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1 252,1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1 252,1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1 252,1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1 252,1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8 500,0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8 500,0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8 500,0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8 500,0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Внепрограммные мероприятия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104,1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79,1</w:t>
            </w:r>
          </w:p>
        </w:tc>
      </w:tr>
      <w:tr w:rsidR="00F44F22" w:rsidRPr="00F44F22" w:rsidTr="00F44F2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6,1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6,1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6,1</w:t>
            </w:r>
          </w:p>
        </w:tc>
      </w:tr>
      <w:tr w:rsidR="00F44F22" w:rsidRPr="00F44F22" w:rsidTr="00F44F22">
        <w:trPr>
          <w:trHeight w:val="12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73,0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73,0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73,0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830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830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Средства резервных фондов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80,0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80,0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80,0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lastRenderedPageBreak/>
              <w:t>Резервные средства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870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80,0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Основное мероприятие "Обслуживание муниципального долга"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6,2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6,2</w:t>
            </w:r>
          </w:p>
        </w:tc>
      </w:tr>
      <w:tr w:rsidR="00F44F22" w:rsidRPr="00F44F22" w:rsidTr="00F44F2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6,2</w:t>
            </w:r>
          </w:p>
        </w:tc>
      </w:tr>
      <w:tr w:rsidR="00F44F22" w:rsidRPr="00F44F22" w:rsidTr="00F44F2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color w:val="000000"/>
                <w:sz w:val="20"/>
                <w:szCs w:val="20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22" w:rsidRPr="00F44F22" w:rsidRDefault="00F44F22" w:rsidP="00F44F2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</w:rPr>
            </w:pPr>
            <w:r w:rsidRPr="00F44F22">
              <w:rPr>
                <w:rFonts w:ascii="PT Astra Serif" w:eastAsia="Times New Roman" w:hAnsi="PT Astra Serif" w:cs="Calibri"/>
                <w:sz w:val="20"/>
                <w:szCs w:val="20"/>
              </w:rPr>
              <w:t>6,2</w:t>
            </w:r>
          </w:p>
        </w:tc>
      </w:tr>
    </w:tbl>
    <w:p w:rsidR="00F8539B" w:rsidRDefault="00F8539B" w:rsidP="001F5F22"/>
    <w:sectPr w:rsidR="00F8539B" w:rsidSect="00035788">
      <w:pgSz w:w="11906" w:h="16838"/>
      <w:pgMar w:top="284" w:right="850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1F5F22"/>
    <w:rsid w:val="00035788"/>
    <w:rsid w:val="00093F82"/>
    <w:rsid w:val="001F5F22"/>
    <w:rsid w:val="00290901"/>
    <w:rsid w:val="003C6B87"/>
    <w:rsid w:val="00513FAC"/>
    <w:rsid w:val="00701F28"/>
    <w:rsid w:val="00983E37"/>
    <w:rsid w:val="00B6410D"/>
    <w:rsid w:val="00B96A3C"/>
    <w:rsid w:val="00BB04E1"/>
    <w:rsid w:val="00BC3095"/>
    <w:rsid w:val="00F44F22"/>
    <w:rsid w:val="00F85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5F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83E3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83E37"/>
    <w:rPr>
      <w:color w:val="800080"/>
      <w:u w:val="single"/>
    </w:rPr>
  </w:style>
  <w:style w:type="paragraph" w:customStyle="1" w:styleId="font5">
    <w:name w:val="font5"/>
    <w:basedOn w:val="a"/>
    <w:rsid w:val="00983E3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983E3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xl64">
    <w:name w:val="xl64"/>
    <w:basedOn w:val="a"/>
    <w:rsid w:val="00983E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983E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983E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67">
    <w:name w:val="xl67"/>
    <w:basedOn w:val="a"/>
    <w:rsid w:val="00983E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68">
    <w:name w:val="xl68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0">
    <w:name w:val="xl70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1">
    <w:name w:val="xl7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2">
    <w:name w:val="xl7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3">
    <w:name w:val="xl73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4">
    <w:name w:val="xl74"/>
    <w:basedOn w:val="a"/>
    <w:rsid w:val="00983E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5">
    <w:name w:val="xl75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9">
    <w:name w:val="xl7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80">
    <w:name w:val="xl80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81">
    <w:name w:val="xl8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82">
    <w:name w:val="xl8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983E3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983E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9">
    <w:name w:val="xl8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0">
    <w:name w:val="xl90"/>
    <w:basedOn w:val="a"/>
    <w:rsid w:val="00983E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983E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983E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6">
    <w:name w:val="xl96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97">
    <w:name w:val="xl9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8">
    <w:name w:val="xl98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9">
    <w:name w:val="xl9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0">
    <w:name w:val="xl100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1">
    <w:name w:val="xl10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2">
    <w:name w:val="xl10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105">
    <w:name w:val="xl105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98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98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109">
    <w:name w:val="xl109"/>
    <w:basedOn w:val="a"/>
    <w:rsid w:val="0098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110">
    <w:name w:val="xl110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14">
    <w:name w:val="xl114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15">
    <w:name w:val="xl115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16">
    <w:name w:val="xl116"/>
    <w:basedOn w:val="a"/>
    <w:rsid w:val="00983E37"/>
    <w:pPr>
      <w:shd w:val="clear" w:color="000000" w:fill="DBE5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7">
    <w:name w:val="xl11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18">
    <w:name w:val="xl118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19">
    <w:name w:val="xl11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20">
    <w:name w:val="xl120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20"/>
      <w:szCs w:val="20"/>
    </w:rPr>
  </w:style>
  <w:style w:type="paragraph" w:customStyle="1" w:styleId="xl122">
    <w:name w:val="xl12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3">
    <w:name w:val="xl123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24">
    <w:name w:val="xl124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25">
    <w:name w:val="xl125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26">
    <w:name w:val="xl126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20"/>
      <w:szCs w:val="20"/>
    </w:rPr>
  </w:style>
  <w:style w:type="paragraph" w:customStyle="1" w:styleId="xl127">
    <w:name w:val="xl12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20"/>
      <w:szCs w:val="20"/>
    </w:rPr>
  </w:style>
  <w:style w:type="paragraph" w:customStyle="1" w:styleId="xl128">
    <w:name w:val="xl128"/>
    <w:basedOn w:val="a"/>
    <w:rsid w:val="00983E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29">
    <w:name w:val="xl129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130">
    <w:name w:val="xl130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131">
    <w:name w:val="xl131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983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3">
    <w:name w:val="xl133"/>
    <w:basedOn w:val="a"/>
    <w:rsid w:val="00983E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4">
    <w:name w:val="xl134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5">
    <w:name w:val="xl135"/>
    <w:basedOn w:val="a"/>
    <w:rsid w:val="00983E3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6">
    <w:name w:val="xl136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7">
    <w:name w:val="xl13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8">
    <w:name w:val="xl138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9">
    <w:name w:val="xl13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0">
    <w:name w:val="xl140"/>
    <w:basedOn w:val="a"/>
    <w:rsid w:val="00B6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3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7167</Words>
  <Characters>40857</Characters>
  <Application>Microsoft Office Word</Application>
  <DocSecurity>0</DocSecurity>
  <Lines>340</Lines>
  <Paragraphs>95</Paragraphs>
  <ScaleCrop>false</ScaleCrop>
  <Company/>
  <LinksUpToDate>false</LinksUpToDate>
  <CharactersWithSpaces>47929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cp:lastPrinted>2022-07-11T07:04:00Z</cp:lastPrinted>
  <dcterms:created xsi:type="dcterms:W3CDTF">2022-12-13T10:30:00Z</dcterms:created>
  <dcterms:modified xsi:type="dcterms:W3CDTF">2024-01-24T07:08:00Z</dcterms:modified>
</cp:coreProperties>
</file>