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3520"/>
        <w:gridCol w:w="4000"/>
        <w:gridCol w:w="940"/>
        <w:gridCol w:w="1240"/>
      </w:tblGrid>
      <w:tr w:rsidR="00B70500" w:rsidRPr="00B70500" w:rsidTr="00B70500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0" w:name="RANGE!A8:D34"/>
            <w:r w:rsidRPr="00B70500">
              <w:rPr>
                <w:b/>
                <w:bCs/>
                <w:color w:val="000000"/>
                <w:szCs w:val="24"/>
              </w:rPr>
              <w:t>Паспорт муниципальной программы</w:t>
            </w:r>
            <w:bookmarkEnd w:id="0"/>
          </w:p>
        </w:tc>
      </w:tr>
      <w:tr w:rsidR="00B70500" w:rsidRPr="00B70500" w:rsidTr="00B70500">
        <w:trPr>
          <w:trHeight w:val="63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«Развитие экономики, поддержка предпринимательства и управление муниципальным имуществом ЗАТО Шиханы на 2021 - 2025 годы»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B70500" w:rsidRPr="00B70500" w:rsidTr="00B70500">
        <w:trPr>
          <w:trHeight w:val="94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«Развитие экономики, поддержка предпринимательства и управление муниципальным имуществом ЗАТО Шиханы на 2021 - 2025 годы» (далее – Программа)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Соисполнители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Отсутствуют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Участники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Администрация ЗАТО Шиханы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Подпрограммы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Отсутствуют</w:t>
            </w:r>
          </w:p>
        </w:tc>
      </w:tr>
      <w:tr w:rsidR="00B70500" w:rsidRPr="00B70500" w:rsidTr="00B70500">
        <w:trPr>
          <w:trHeight w:val="94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Отсутствуют</w:t>
            </w:r>
          </w:p>
        </w:tc>
      </w:tr>
      <w:tr w:rsidR="00B70500" w:rsidRPr="00B70500" w:rsidTr="00B70500">
        <w:trPr>
          <w:trHeight w:val="439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Цели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Модернизация экономики и привлечение инвестиций; 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г. Шиханы; развитие имущественно-земельных отношений в г.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      </w:r>
          </w:p>
        </w:tc>
      </w:tr>
      <w:tr w:rsidR="00B70500" w:rsidRPr="00B70500" w:rsidTr="00B70500">
        <w:trPr>
          <w:trHeight w:val="26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Задачи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Формирование благоприятного хозяйственного климата и увеличение объемов привлекаемых инвестиций; обеспечение  доступа субъектов малого и среднего предпринимательства к информационным, имущественным и финансовым ресурсам; пополнение доходной части бюджета г. Шиханы; инвентаризация, паспортизация, регистрация муниципального имущества для создания условий эффективного его использования.</w:t>
            </w:r>
          </w:p>
        </w:tc>
      </w:tr>
      <w:tr w:rsidR="00B70500" w:rsidRPr="00B70500" w:rsidTr="00B70500">
        <w:trPr>
          <w:trHeight w:val="819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  <w:r w:rsidRPr="00B70500">
              <w:rPr>
                <w:szCs w:val="24"/>
              </w:rPr>
              <w:t xml:space="preserve">Оборот субъектов малого и среднего предпринимательства в постоянных ценах по отношению к показателю 2014 года, оборот в расчете на одного работника субъекта малого и среднего предпринимательства в постоянных ценах по отношению к показателю 2014 года, доля обрабатывающей промышленности в обороте субъектов малого и среднего предпринимательства (без учета индивидуальных предпринимателей), доля среднесписочной численности работников (без внешних совместителей), занятых у субъектов малогои среднего предпринимательства, в общей численности занятого населения, количество нестационарных торговых объектов круглогодичного размещения и мобильных торговых объектов, доля экспорта малых и средних предприятий в общем объеме экспорта г. Шиханы,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количествосубъектов малого и среднего предпринимательства (включая индивидуальных предпринимателей) в расчете на 1 тыс. человек населения, сохранение и поддержание в исправном техническом состоянии муниципального имущества,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МКД, 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МКД, процент обеспечения объектов муниципальной собственности актуальной технической документацией и правоустанавливающими документами, количество поставленных на кадастровый учет земельных участков (выполнение геодезических и кадастровых работ), соответствие документов градостроительного планирования ЗАТО Шиханы действующему законодательству, количество проведенных проверок муниципального земельного контроля, </w:t>
            </w:r>
            <w:r w:rsidRPr="00B70500">
              <w:rPr>
                <w:szCs w:val="24"/>
              </w:rPr>
              <w:br w:type="page"/>
              <w:t>количество обследованных жилых помещений (обследование технического состояния многоквартирного жилого дома)</w:t>
            </w:r>
          </w:p>
        </w:tc>
      </w:tr>
      <w:tr w:rsidR="00B70500" w:rsidRPr="00B70500" w:rsidTr="00B70500">
        <w:trPr>
          <w:trHeight w:val="568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6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2021 – 2025 годы; 1 этап - 2021 г.,  2 этап - 2022 г., 3 этап - 2023 г.,  4 этап - 2024 г.,  5 этап - 2025 г.</w:t>
            </w:r>
          </w:p>
        </w:tc>
      </w:tr>
      <w:tr w:rsidR="00B70500" w:rsidRPr="00B70500" w:rsidTr="00B70500">
        <w:trPr>
          <w:trHeight w:val="94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Общий объем средств, необходимый для финансирования программы в 2021 – 2025 годах, составляет всего 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7328,0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 том числе по годам реализации программы: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2021 год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2022 год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2023 год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2024 год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2025 год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из них: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средства федерального бюджета (прогнозно)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63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средства областного бюджета (прогнозно)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средства местного бюджета 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7328,0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руб.;</w:t>
            </w:r>
          </w:p>
        </w:tc>
      </w:tr>
      <w:tr w:rsidR="00B70500" w:rsidRPr="00B70500" w:rsidTr="00B7050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</w:t>
            </w:r>
          </w:p>
        </w:tc>
      </w:tr>
      <w:tr w:rsidR="00B70500" w:rsidRPr="00B70500" w:rsidTr="00B70500">
        <w:trPr>
          <w:trHeight w:val="3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 xml:space="preserve">Увеличение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улучшение инвестиционного климата, рост инвестиционной активности со стороны внешних инвесторов и предприятий города; </w:t>
            </w:r>
            <w:r w:rsidRPr="00B70500">
              <w:rPr>
                <w:szCs w:val="24"/>
              </w:rPr>
              <w:t>соответствие требованиям законодательства документов  градостроительного планирования г. Шиханы</w:t>
            </w:r>
            <w:r w:rsidRPr="00B70500">
              <w:rPr>
                <w:color w:val="000000"/>
                <w:szCs w:val="24"/>
              </w:rPr>
              <w:t>; наличие актуальных сведений об объектах недвижимого имущества; сохранность и эффективное использование муниципального имущества.</w:t>
            </w:r>
          </w:p>
        </w:tc>
      </w:tr>
    </w:tbl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Раздел 1.</w:t>
      </w:r>
    </w:p>
    <w:p w:rsidR="00656740" w:rsidRDefault="00656740" w:rsidP="00121E82">
      <w:pPr>
        <w:jc w:val="center"/>
        <w:rPr>
          <w:b/>
          <w:szCs w:val="24"/>
        </w:rPr>
      </w:pPr>
      <w:r w:rsidRPr="00121E82">
        <w:rPr>
          <w:b/>
          <w:szCs w:val="24"/>
        </w:rPr>
        <w:t xml:space="preserve">Общая характеристика текущего состояния соответствующей сферы </w:t>
      </w:r>
      <w:r w:rsidRPr="00121E82">
        <w:rPr>
          <w:b/>
          <w:szCs w:val="24"/>
        </w:rPr>
        <w:br/>
        <w:t>социально - экономического развития</w:t>
      </w:r>
      <w:r w:rsidR="00180550">
        <w:rPr>
          <w:b/>
          <w:szCs w:val="24"/>
        </w:rPr>
        <w:t>ЗАТО</w:t>
      </w:r>
      <w:r w:rsidR="00C1799C" w:rsidRPr="00121E82">
        <w:rPr>
          <w:b/>
          <w:szCs w:val="24"/>
        </w:rPr>
        <w:t xml:space="preserve"> Шиханы.</w:t>
      </w:r>
    </w:p>
    <w:p w:rsidR="00FB1774" w:rsidRDefault="00FB1774" w:rsidP="00121E82">
      <w:pPr>
        <w:jc w:val="center"/>
        <w:rPr>
          <w:b/>
          <w:szCs w:val="24"/>
        </w:rPr>
      </w:pPr>
    </w:p>
    <w:p w:rsidR="00FB1774" w:rsidRPr="00121E82" w:rsidRDefault="00FB1774" w:rsidP="00121E82">
      <w:pPr>
        <w:jc w:val="center"/>
        <w:rPr>
          <w:b/>
          <w:szCs w:val="24"/>
        </w:rPr>
      </w:pPr>
      <w:r w:rsidRPr="00FB1774">
        <w:rPr>
          <w:b/>
          <w:szCs w:val="24"/>
        </w:rPr>
        <w:t>Развитие экономики</w:t>
      </w:r>
    </w:p>
    <w:p w:rsidR="00656740" w:rsidRPr="00A71C8F" w:rsidRDefault="00A71C8F" w:rsidP="00A71C8F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Итоги 201</w:t>
      </w:r>
      <w:r w:rsidR="00B14CEA">
        <w:rPr>
          <w:szCs w:val="24"/>
        </w:rPr>
        <w:t>7</w:t>
      </w:r>
      <w:r w:rsidR="00656740" w:rsidRPr="00A71C8F">
        <w:rPr>
          <w:szCs w:val="24"/>
        </w:rPr>
        <w:t xml:space="preserve"> года свидетельствуют о </w:t>
      </w:r>
      <w:r w:rsidR="00CA5D9E">
        <w:rPr>
          <w:szCs w:val="24"/>
        </w:rPr>
        <w:t>наличии</w:t>
      </w:r>
      <w:r w:rsidR="00656740" w:rsidRPr="00A71C8F">
        <w:rPr>
          <w:szCs w:val="24"/>
        </w:rPr>
        <w:t xml:space="preserve"> в экономике города </w:t>
      </w:r>
      <w:r w:rsidR="00CA5D9E">
        <w:rPr>
          <w:szCs w:val="24"/>
        </w:rPr>
        <w:t xml:space="preserve">как </w:t>
      </w:r>
      <w:r w:rsidR="00203947">
        <w:rPr>
          <w:szCs w:val="24"/>
        </w:rPr>
        <w:t>негативных</w:t>
      </w:r>
      <w:r w:rsidR="00CA5D9E">
        <w:rPr>
          <w:szCs w:val="24"/>
        </w:rPr>
        <w:t>, так и позитивных</w:t>
      </w:r>
      <w:r w:rsidR="00656740" w:rsidRPr="00A71C8F">
        <w:rPr>
          <w:szCs w:val="24"/>
        </w:rPr>
        <w:t xml:space="preserve"> тенденций:</w:t>
      </w:r>
      <w:r w:rsidR="00231BA0">
        <w:rPr>
          <w:szCs w:val="24"/>
        </w:rPr>
        <w:t>выросл</w:t>
      </w:r>
      <w:r w:rsidR="00755A1A">
        <w:rPr>
          <w:szCs w:val="24"/>
        </w:rPr>
        <w:t>а</w:t>
      </w:r>
      <w:r w:rsidR="00656740" w:rsidRPr="00A71C8F">
        <w:rPr>
          <w:szCs w:val="24"/>
        </w:rPr>
        <w:t xml:space="preserve"> численность официально</w:t>
      </w:r>
      <w:r w:rsidR="00CA5D9E">
        <w:rPr>
          <w:szCs w:val="24"/>
        </w:rPr>
        <w:t xml:space="preserve"> зарегистрированных безработных, </w:t>
      </w:r>
      <w:r w:rsidR="00231BA0">
        <w:rPr>
          <w:szCs w:val="24"/>
        </w:rPr>
        <w:t xml:space="preserve">снизился </w:t>
      </w:r>
      <w:r w:rsidR="00231BA0" w:rsidRPr="00A71C8F">
        <w:rPr>
          <w:szCs w:val="24"/>
        </w:rPr>
        <w:t xml:space="preserve">оборот розничной торговли, </w:t>
      </w:r>
      <w:r w:rsidR="00CA5D9E">
        <w:rPr>
          <w:szCs w:val="24"/>
        </w:rPr>
        <w:t>при этом вырос</w:t>
      </w:r>
      <w:r w:rsidR="00CA5D9E" w:rsidRPr="00A71C8F">
        <w:rPr>
          <w:szCs w:val="24"/>
        </w:rPr>
        <w:t xml:space="preserve"> объем от</w:t>
      </w:r>
      <w:r w:rsidR="00231BA0">
        <w:rPr>
          <w:szCs w:val="24"/>
        </w:rPr>
        <w:t>груженных товаров, работ, услуг.</w:t>
      </w:r>
    </w:p>
    <w:p w:rsidR="00BA02C9" w:rsidRPr="00BE46F2" w:rsidRDefault="00683DFE" w:rsidP="00A71C8F">
      <w:pPr>
        <w:spacing w:before="100" w:beforeAutospacing="1" w:after="100" w:afterAutospacing="1"/>
        <w:jc w:val="both"/>
        <w:rPr>
          <w:szCs w:val="24"/>
        </w:rPr>
      </w:pPr>
      <w:r w:rsidRPr="00BE46F2">
        <w:rPr>
          <w:szCs w:val="24"/>
        </w:rPr>
        <w:t>В 201</w:t>
      </w:r>
      <w:r w:rsidR="00B14CEA">
        <w:rPr>
          <w:szCs w:val="24"/>
        </w:rPr>
        <w:t>7</w:t>
      </w:r>
      <w:r w:rsidR="00656740" w:rsidRPr="00BE46F2">
        <w:rPr>
          <w:szCs w:val="24"/>
        </w:rPr>
        <w:t xml:space="preserve"> году оборот </w:t>
      </w:r>
      <w:r w:rsidR="004A7C80" w:rsidRPr="00BE46F2">
        <w:rPr>
          <w:szCs w:val="24"/>
        </w:rPr>
        <w:t xml:space="preserve">отгруженных товаров собственного производства, выполненных работ и услуг собственными силами </w:t>
      </w:r>
      <w:r w:rsidR="00656740" w:rsidRPr="00BE46F2">
        <w:rPr>
          <w:szCs w:val="24"/>
        </w:rPr>
        <w:t xml:space="preserve">сложился в сумме </w:t>
      </w:r>
      <w:r w:rsidR="00B14CEA">
        <w:rPr>
          <w:szCs w:val="24"/>
        </w:rPr>
        <w:t>167,1</w:t>
      </w:r>
      <w:r w:rsidR="00656740" w:rsidRPr="00BE46F2">
        <w:rPr>
          <w:szCs w:val="24"/>
        </w:rPr>
        <w:t xml:space="preserve"> млн. руб.,</w:t>
      </w:r>
      <w:r w:rsidR="004A7C80" w:rsidRPr="00BE46F2">
        <w:rPr>
          <w:szCs w:val="24"/>
        </w:rPr>
        <w:t xml:space="preserve"> что </w:t>
      </w:r>
      <w:r w:rsidR="00BE46F2" w:rsidRPr="00BE46F2">
        <w:rPr>
          <w:szCs w:val="24"/>
        </w:rPr>
        <w:t xml:space="preserve">в сопоставимых ценах, </w:t>
      </w:r>
      <w:r w:rsidR="004A7C80" w:rsidRPr="00BE46F2">
        <w:rPr>
          <w:szCs w:val="24"/>
        </w:rPr>
        <w:t xml:space="preserve">на </w:t>
      </w:r>
      <w:r w:rsidR="00CA5D9E">
        <w:rPr>
          <w:szCs w:val="24"/>
        </w:rPr>
        <w:t>13,7 %.</w:t>
      </w:r>
      <w:r w:rsidR="00BE46F2" w:rsidRPr="00BE46F2">
        <w:rPr>
          <w:szCs w:val="24"/>
        </w:rPr>
        <w:t>выше</w:t>
      </w:r>
      <w:r w:rsidR="00CA5D9E">
        <w:rPr>
          <w:szCs w:val="24"/>
        </w:rPr>
        <w:t xml:space="preserve"> уровня 2015</w:t>
      </w:r>
      <w:r w:rsidR="00F844A5" w:rsidRPr="00BE46F2">
        <w:rPr>
          <w:szCs w:val="24"/>
        </w:rPr>
        <w:t xml:space="preserve"> года.</w:t>
      </w:r>
      <w:r w:rsidR="000E3B6C">
        <w:rPr>
          <w:szCs w:val="24"/>
        </w:rPr>
        <w:t xml:space="preserve"> Прогнозируется</w:t>
      </w:r>
      <w:r w:rsidR="002B1CD7">
        <w:rPr>
          <w:szCs w:val="24"/>
        </w:rPr>
        <w:t>,</w:t>
      </w:r>
      <w:r w:rsidR="000E3B6C">
        <w:rPr>
          <w:szCs w:val="24"/>
        </w:rPr>
        <w:t xml:space="preserve"> что к </w:t>
      </w:r>
      <w:r w:rsidR="000E3B6C" w:rsidRPr="00BE46F2">
        <w:rPr>
          <w:szCs w:val="24"/>
        </w:rPr>
        <w:t>20</w:t>
      </w:r>
      <w:r w:rsidR="000E3B6C">
        <w:rPr>
          <w:szCs w:val="24"/>
        </w:rPr>
        <w:t>2</w:t>
      </w:r>
      <w:r w:rsidR="00B14CEA">
        <w:rPr>
          <w:szCs w:val="24"/>
        </w:rPr>
        <w:t>1</w:t>
      </w:r>
      <w:r w:rsidR="000E3B6C" w:rsidRPr="00BE46F2">
        <w:rPr>
          <w:szCs w:val="24"/>
        </w:rPr>
        <w:t xml:space="preserve"> году оборот отгруженных товаров собственного производства, выполненных работ и услуг собственными силами предприятий </w:t>
      </w:r>
      <w:r w:rsidR="000E3B6C">
        <w:rPr>
          <w:szCs w:val="24"/>
        </w:rPr>
        <w:t xml:space="preserve">должен достичь уровняв </w:t>
      </w:r>
      <w:r w:rsidR="00B14CEA">
        <w:rPr>
          <w:szCs w:val="24"/>
        </w:rPr>
        <w:t>211,6</w:t>
      </w:r>
      <w:r w:rsidR="000E3B6C">
        <w:rPr>
          <w:szCs w:val="24"/>
        </w:rPr>
        <w:t xml:space="preserve"> млн. руб.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Промышленное производство является основным сектором для создания материальных благ, товарной и денежной массы, новых рабочих ме</w:t>
      </w:r>
      <w:r w:rsidR="00CA5D9E">
        <w:rPr>
          <w:szCs w:val="24"/>
        </w:rPr>
        <w:t>ст и инвестиционных источников.</w:t>
      </w:r>
    </w:p>
    <w:p w:rsidR="00656740" w:rsidRPr="00F05073" w:rsidRDefault="001378A3" w:rsidP="00A71C8F">
      <w:pPr>
        <w:spacing w:before="100" w:beforeAutospacing="1" w:after="100" w:afterAutospacing="1"/>
        <w:jc w:val="both"/>
        <w:rPr>
          <w:szCs w:val="24"/>
        </w:rPr>
      </w:pPr>
      <w:r w:rsidRPr="00F05073">
        <w:rPr>
          <w:szCs w:val="24"/>
        </w:rPr>
        <w:lastRenderedPageBreak/>
        <w:t>Инвестиции в</w:t>
      </w:r>
      <w:r w:rsidR="00656740" w:rsidRPr="00F05073">
        <w:rPr>
          <w:szCs w:val="24"/>
        </w:rPr>
        <w:t xml:space="preserve"> развитие экономики и социальной сферы</w:t>
      </w:r>
      <w:r w:rsidR="00C1799C" w:rsidRPr="00F05073">
        <w:rPr>
          <w:szCs w:val="24"/>
        </w:rPr>
        <w:t xml:space="preserve">ЗАТО Шиханы </w:t>
      </w:r>
      <w:r w:rsidR="00683DFE" w:rsidRPr="00F05073">
        <w:rPr>
          <w:szCs w:val="24"/>
        </w:rPr>
        <w:t>в 201</w:t>
      </w:r>
      <w:r w:rsidR="00F05073" w:rsidRPr="00F05073">
        <w:rPr>
          <w:szCs w:val="24"/>
        </w:rPr>
        <w:t>6</w:t>
      </w:r>
      <w:r w:rsidR="00656740" w:rsidRPr="00F05073">
        <w:rPr>
          <w:szCs w:val="24"/>
        </w:rPr>
        <w:t xml:space="preserve"> году по полному кругу </w:t>
      </w:r>
      <w:r w:rsidRPr="00F05073">
        <w:rPr>
          <w:szCs w:val="24"/>
        </w:rPr>
        <w:t xml:space="preserve">предприятий и </w:t>
      </w:r>
      <w:r w:rsidR="00656740" w:rsidRPr="00F05073">
        <w:rPr>
          <w:szCs w:val="24"/>
        </w:rPr>
        <w:t xml:space="preserve">организаций за счет всех источников финансирования </w:t>
      </w:r>
      <w:r w:rsidR="00601A30" w:rsidRPr="00F05073">
        <w:rPr>
          <w:szCs w:val="24"/>
        </w:rPr>
        <w:t>составили</w:t>
      </w:r>
      <w:r w:rsidR="00F05073" w:rsidRPr="00F05073">
        <w:t xml:space="preserve">2135,0 </w:t>
      </w:r>
      <w:r w:rsidR="00F05073" w:rsidRPr="00F05073">
        <w:rPr>
          <w:szCs w:val="24"/>
        </w:rPr>
        <w:t>млн. руб.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1378A3">
        <w:rPr>
          <w:szCs w:val="24"/>
        </w:rPr>
        <w:t>Размер среднемесячной заработ</w:t>
      </w:r>
      <w:r w:rsidR="000E3B6C">
        <w:rPr>
          <w:szCs w:val="24"/>
        </w:rPr>
        <w:t>ной платы в201</w:t>
      </w:r>
      <w:r w:rsidR="00B14CEA">
        <w:rPr>
          <w:szCs w:val="24"/>
        </w:rPr>
        <w:t>7</w:t>
      </w:r>
      <w:r w:rsidR="000E3B6C">
        <w:rPr>
          <w:szCs w:val="24"/>
        </w:rPr>
        <w:t xml:space="preserve"> г</w:t>
      </w:r>
      <w:r w:rsidR="007B35EE">
        <w:rPr>
          <w:szCs w:val="24"/>
        </w:rPr>
        <w:t>оду</w:t>
      </w:r>
      <w:r w:rsidR="00231BA0">
        <w:rPr>
          <w:szCs w:val="24"/>
        </w:rPr>
        <w:t>составил – 33,</w:t>
      </w:r>
      <w:r w:rsidR="00B14CEA">
        <w:rPr>
          <w:szCs w:val="24"/>
        </w:rPr>
        <w:t>2</w:t>
      </w:r>
      <w:r w:rsidR="00231BA0">
        <w:rPr>
          <w:szCs w:val="24"/>
        </w:rPr>
        <w:t xml:space="preserve"> тыс. руб. </w:t>
      </w:r>
      <w:r w:rsidR="000E3B6C">
        <w:rPr>
          <w:szCs w:val="24"/>
        </w:rPr>
        <w:t xml:space="preserve">что </w:t>
      </w:r>
      <w:r w:rsidR="00B14CEA">
        <w:rPr>
          <w:szCs w:val="24"/>
        </w:rPr>
        <w:t xml:space="preserve">превышает </w:t>
      </w:r>
      <w:r w:rsidR="000E3B6C">
        <w:rPr>
          <w:szCs w:val="24"/>
        </w:rPr>
        <w:t>уров</w:t>
      </w:r>
      <w:r w:rsidR="00B14CEA">
        <w:rPr>
          <w:szCs w:val="24"/>
        </w:rPr>
        <w:t>ень 2016</w:t>
      </w:r>
      <w:r w:rsidR="000E3B6C">
        <w:rPr>
          <w:szCs w:val="24"/>
        </w:rPr>
        <w:t xml:space="preserve"> года. Прогнозируется ежегодный рост заработной платы и к 202</w:t>
      </w:r>
      <w:r w:rsidR="00B14CEA">
        <w:rPr>
          <w:szCs w:val="24"/>
        </w:rPr>
        <w:t>1</w:t>
      </w:r>
      <w:r w:rsidR="000E3B6C">
        <w:rPr>
          <w:szCs w:val="24"/>
        </w:rPr>
        <w:t xml:space="preserve"> году размер </w:t>
      </w:r>
      <w:r w:rsidR="000E3B6C" w:rsidRPr="001378A3">
        <w:rPr>
          <w:szCs w:val="24"/>
        </w:rPr>
        <w:t>среднемесячной заработ</w:t>
      </w:r>
      <w:r w:rsidR="000E3B6C">
        <w:rPr>
          <w:szCs w:val="24"/>
        </w:rPr>
        <w:t xml:space="preserve">ной платы должен составить – </w:t>
      </w:r>
      <w:r w:rsidR="00B14CEA">
        <w:rPr>
          <w:szCs w:val="24"/>
        </w:rPr>
        <w:t>39,4</w:t>
      </w:r>
      <w:r w:rsidR="000E3B6C">
        <w:rPr>
          <w:szCs w:val="24"/>
        </w:rPr>
        <w:t xml:space="preserve"> тыс. руб.</w:t>
      </w:r>
    </w:p>
    <w:p w:rsidR="001B6072" w:rsidRPr="001378A3" w:rsidRDefault="001B6072" w:rsidP="00A71C8F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Негативные изменения в экономике связаны прежде всего со сложной экономической обстановкой в целом по Российской Федерации, низкой покупательной способностью рубля, снижением реальных доходов населения.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Позитивным изменениям в экономике способ</w:t>
      </w:r>
      <w:r w:rsidR="00683DFE">
        <w:rPr>
          <w:szCs w:val="24"/>
        </w:rPr>
        <w:t>ствовали реализуемые а</w:t>
      </w:r>
      <w:r w:rsidRPr="00A71C8F">
        <w:rPr>
          <w:szCs w:val="24"/>
        </w:rPr>
        <w:t xml:space="preserve">дминистрацией города меры, направленные на стимулирование экономической активности в сфере создания благоприятных условий для привлечения инвестиций, </w:t>
      </w:r>
      <w:r w:rsidR="001378A3">
        <w:rPr>
          <w:szCs w:val="24"/>
        </w:rPr>
        <w:t>поддержка</w:t>
      </w:r>
      <w:r w:rsidRPr="00A71C8F">
        <w:rPr>
          <w:szCs w:val="24"/>
        </w:rPr>
        <w:t xml:space="preserve"> субъектов малого и среднего предпринимательства.</w:t>
      </w:r>
    </w:p>
    <w:p w:rsidR="00FB1774" w:rsidRPr="00FB1774" w:rsidRDefault="00FB1774" w:rsidP="00FB1774">
      <w:pPr>
        <w:spacing w:before="100" w:beforeAutospacing="1" w:after="100" w:afterAutospacing="1"/>
        <w:jc w:val="center"/>
        <w:rPr>
          <w:b/>
          <w:szCs w:val="24"/>
        </w:rPr>
      </w:pPr>
      <w:r w:rsidRPr="00FB1774">
        <w:rPr>
          <w:b/>
          <w:szCs w:val="24"/>
        </w:rPr>
        <w:t>Управление муниципальным имуществом</w:t>
      </w:r>
      <w:r w:rsidR="009C64AD">
        <w:rPr>
          <w:b/>
          <w:szCs w:val="24"/>
        </w:rPr>
        <w:t xml:space="preserve"> и земельными </w:t>
      </w:r>
      <w:r w:rsidRPr="00FB1774">
        <w:rPr>
          <w:b/>
          <w:szCs w:val="24"/>
        </w:rPr>
        <w:t>ресурсами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В соответствии со статьей 16 Федерального закона от 06.10.2003 №131-ФЗ «Об общих принципах организации местного самоуправления в РФ» к вопросам местного значения</w:t>
      </w:r>
      <w:r w:rsidR="00180550">
        <w:rPr>
          <w:szCs w:val="24"/>
        </w:rPr>
        <w:t>ЗАТО</w:t>
      </w:r>
      <w:r w:rsidRPr="005F6245">
        <w:rPr>
          <w:szCs w:val="24"/>
        </w:rPr>
        <w:t xml:space="preserve"> относится владение, пользование и распоряжение имуществом, находящимся в муниципальной собственности </w:t>
      </w:r>
      <w:r w:rsidR="00180550">
        <w:rPr>
          <w:szCs w:val="24"/>
        </w:rPr>
        <w:t>ЗАТО</w:t>
      </w:r>
      <w:r w:rsidRPr="005F6245">
        <w:rPr>
          <w:szCs w:val="24"/>
        </w:rPr>
        <w:t>.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Управление муниципальным имуществом и земельными ресурсами является неотъемлемой частью деятельности </w:t>
      </w:r>
      <w:r>
        <w:rPr>
          <w:szCs w:val="24"/>
        </w:rPr>
        <w:t xml:space="preserve">комитета экономики и управления собственностью администрации ЗАТО Шиханы. </w:t>
      </w:r>
      <w:r w:rsidRPr="005F6245">
        <w:rPr>
          <w:szCs w:val="24"/>
        </w:rPr>
        <w:t>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города от использования муниципального имущества и земельных ресурсов.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Управление муниципальной собственностью предполагает решение вопросов местного значения, путем наиболее </w:t>
      </w:r>
      <w:r w:rsidR="000366B1">
        <w:rPr>
          <w:szCs w:val="24"/>
        </w:rPr>
        <w:t>эффектив</w:t>
      </w:r>
      <w:r w:rsidRPr="005F6245">
        <w:rPr>
          <w:szCs w:val="24"/>
        </w:rPr>
        <w:t>ного использования собственного имущества муниципальным образованием и основано на следующих принципах: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соответствие состава имущества функциям органов местного самоуправления, в том числе увеличение доходов бюджета муниципального образования за счет неналоговых поступлений;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совершенствование информационного обеспечения управления недвижимым имуществом;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реформирование и регламентирование отношений в сфере управления имуществом.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 за счет платежей за аренду (доверительное управление) объектов недвижимости, в целях наиболее полного покрытия расходных обязательств и планов развития муниципального образования.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муниципальными имущественно-земельными ресурсами на территории муниципального образования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. 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В сфере управления муниципальным имуществом следует отметить ряд проблем, решение которых позволит наиболее эффективно управлять муниципальной собственностью</w:t>
      </w:r>
      <w:r>
        <w:rPr>
          <w:szCs w:val="24"/>
        </w:rPr>
        <w:t>ЗАТО Шиханы</w:t>
      </w:r>
      <w:r w:rsidRPr="005F6245">
        <w:rPr>
          <w:szCs w:val="24"/>
        </w:rPr>
        <w:t>, иметь объективную информацию об объектах муниципальной собственности и землеустройства города: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5F6245">
        <w:rPr>
          <w:szCs w:val="24"/>
        </w:rPr>
        <w:t xml:space="preserve">1) </w:t>
      </w:r>
      <w:r>
        <w:rPr>
          <w:szCs w:val="24"/>
        </w:rPr>
        <w:t>недостаточный</w:t>
      </w:r>
      <w:r w:rsidRPr="005F6245">
        <w:rPr>
          <w:szCs w:val="24"/>
        </w:rPr>
        <w:t xml:space="preserve"> уровень обеспечения объектов муниципальной собственности актуальной технической документацией и правоустанавливающими документами, реш</w:t>
      </w:r>
      <w:r w:rsidR="001B6072">
        <w:rPr>
          <w:szCs w:val="24"/>
        </w:rPr>
        <w:t xml:space="preserve">ением данной проблемы является </w:t>
      </w:r>
      <w:r w:rsidRPr="005F6245">
        <w:rPr>
          <w:szCs w:val="24"/>
        </w:rPr>
        <w:t>финансирование выполнения работ по технической паспортизации, регистрации объектов инженерного обеспечения, линейных объектов, объектов благоустройства и дорожного хозяйства в целях технического учета и качественного формирования задания на в</w:t>
      </w:r>
      <w:r w:rsidR="001B6072">
        <w:rPr>
          <w:szCs w:val="24"/>
        </w:rPr>
        <w:t>ыполнение работ по их ремонту;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5F6245">
        <w:rPr>
          <w:szCs w:val="24"/>
        </w:rPr>
        <w:lastRenderedPageBreak/>
        <w:t xml:space="preserve">2) отсутствие рыночной стоимости по </w:t>
      </w:r>
      <w:r>
        <w:rPr>
          <w:szCs w:val="24"/>
        </w:rPr>
        <w:t>некоторым</w:t>
      </w:r>
      <w:r w:rsidRPr="005F6245">
        <w:rPr>
          <w:szCs w:val="24"/>
        </w:rPr>
        <w:t xml:space="preserve"> объект</w:t>
      </w:r>
      <w:r>
        <w:rPr>
          <w:szCs w:val="24"/>
        </w:rPr>
        <w:t>ам муниципального имущества и</w:t>
      </w:r>
      <w:r w:rsidRPr="005F6245">
        <w:rPr>
          <w:szCs w:val="24"/>
        </w:rPr>
        <w:t xml:space="preserve"> земельным участкам, которая необходима в соответствии со статьей 8 Федерального закона от 29.07.1998 № 135-ФЗ «Об оценочной деятельности в Российской Федерации» для проведения торгов на право заключения договоров аренды или доверительного управления имуществом, договоров аренды земельных участков. Решением данной проблемы является заказ оценки стоимости объектов муниципального </w:t>
      </w:r>
      <w:r w:rsidR="00BB748C">
        <w:rPr>
          <w:szCs w:val="24"/>
        </w:rPr>
        <w:t>имущества и земельных участков;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>
        <w:rPr>
          <w:szCs w:val="24"/>
        </w:rPr>
        <w:t>3</w:t>
      </w:r>
      <w:r w:rsidRPr="005F6245">
        <w:rPr>
          <w:szCs w:val="24"/>
        </w:rPr>
        <w:t>) не</w:t>
      </w:r>
      <w:r>
        <w:rPr>
          <w:szCs w:val="24"/>
        </w:rPr>
        <w:t>т</w:t>
      </w:r>
      <w:r w:rsidRPr="005F6245">
        <w:rPr>
          <w:szCs w:val="24"/>
        </w:rPr>
        <w:t xml:space="preserve"> сформированных земельных участков для передачи на правах аренды под установку и размещение объектов рекламы в соответствии с порядком размещения объектов наружной рекламы на землях общего пользования, объектах благоустройства, зданиях, строениях и сооружениях. Необходимость проведения работ по формированию </w:t>
      </w:r>
      <w:r w:rsidR="00BB748C">
        <w:rPr>
          <w:szCs w:val="24"/>
        </w:rPr>
        <w:t xml:space="preserve">новых </w:t>
      </w:r>
      <w:r w:rsidRPr="005F6245">
        <w:rPr>
          <w:szCs w:val="24"/>
        </w:rPr>
        <w:t>земельных участков и уточнению имеющих кадастровые паспорта, в рамк</w:t>
      </w:r>
      <w:r w:rsidR="00BB748C">
        <w:rPr>
          <w:szCs w:val="24"/>
        </w:rPr>
        <w:t>ах Программы крайне актуальна;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Pr="005F6245">
        <w:rPr>
          <w:szCs w:val="24"/>
        </w:rPr>
        <w:t>) на территории города существует проблема планирования и организации рационального использования земель гр</w:t>
      </w:r>
      <w:r>
        <w:rPr>
          <w:szCs w:val="24"/>
        </w:rPr>
        <w:t xml:space="preserve">ажданами и юридическими лицами. </w:t>
      </w:r>
      <w:r w:rsidRPr="005F6245">
        <w:rPr>
          <w:szCs w:val="24"/>
        </w:rPr>
        <w:t>Решением данной проблемы является проведение инвентаризации земель (для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</w:t>
      </w:r>
      <w:r w:rsidR="009C64AD">
        <w:rPr>
          <w:szCs w:val="24"/>
        </w:rPr>
        <w:t xml:space="preserve"> других характеристик земель);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Pr="005F6245">
        <w:rPr>
          <w:szCs w:val="24"/>
        </w:rPr>
        <w:t>) проблема выполнения требования Федерального закона от 24.07.2007 № 221 «О государственном кадастре недвижимости» по внесению сведений об объектах землеустройства в Государственный кадастр недвижимости, решением которой является финансирование в рамках Программы мероприятий по прове</w:t>
      </w:r>
      <w:r>
        <w:rPr>
          <w:szCs w:val="24"/>
        </w:rPr>
        <w:t>дению землеустроительных работ.</w:t>
      </w:r>
    </w:p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Подраздел 1 раздела 1.</w:t>
      </w:r>
    </w:p>
    <w:p w:rsidR="00656740" w:rsidRPr="006B30DE" w:rsidRDefault="00656740" w:rsidP="006B30DE">
      <w:pPr>
        <w:spacing w:before="100" w:beforeAutospacing="1" w:after="100" w:afterAutospacing="1"/>
        <w:jc w:val="center"/>
        <w:rPr>
          <w:b/>
          <w:szCs w:val="24"/>
        </w:rPr>
      </w:pPr>
      <w:r w:rsidRPr="006B30DE">
        <w:rPr>
          <w:b/>
          <w:szCs w:val="24"/>
        </w:rPr>
        <w:t>Создание благоприятных условий для привлечения инвестиций</w:t>
      </w:r>
    </w:p>
    <w:p w:rsidR="00601A30" w:rsidRPr="00601A30" w:rsidRDefault="002369D6" w:rsidP="00601A30">
      <w:pPr>
        <w:spacing w:before="100" w:beforeAutospacing="1" w:after="100" w:afterAutospacing="1"/>
        <w:jc w:val="both"/>
        <w:rPr>
          <w:szCs w:val="24"/>
        </w:rPr>
      </w:pPr>
      <w:r w:rsidRPr="00601A30">
        <w:rPr>
          <w:szCs w:val="24"/>
        </w:rPr>
        <w:t>Инвестиционная политика а</w:t>
      </w:r>
      <w:r w:rsidR="00656740" w:rsidRPr="00601A30">
        <w:rPr>
          <w:szCs w:val="24"/>
        </w:rPr>
        <w:t>дминистрации горо</w:t>
      </w:r>
      <w:r w:rsidR="00683DFE" w:rsidRPr="00601A30">
        <w:rPr>
          <w:szCs w:val="24"/>
        </w:rPr>
        <w:t>да реализуется в соответствии с</w:t>
      </w:r>
      <w:r w:rsidR="00F52E75">
        <w:rPr>
          <w:szCs w:val="24"/>
        </w:rPr>
        <w:t xml:space="preserve">о Стратегией </w:t>
      </w:r>
      <w:r w:rsidR="00BB748C" w:rsidRPr="00BB748C">
        <w:rPr>
          <w:szCs w:val="24"/>
        </w:rPr>
        <w:t>социально-экономического развития</w:t>
      </w:r>
      <w:r w:rsidR="00180550">
        <w:rPr>
          <w:szCs w:val="24"/>
        </w:rPr>
        <w:t>ЗАТО</w:t>
      </w:r>
      <w:r w:rsidR="00BB748C" w:rsidRPr="00BB748C">
        <w:rPr>
          <w:szCs w:val="24"/>
        </w:rPr>
        <w:t xml:space="preserve"> Шиханы </w:t>
      </w:r>
      <w:r w:rsidR="00F52E75">
        <w:rPr>
          <w:szCs w:val="24"/>
        </w:rPr>
        <w:t>до 2030 г.</w:t>
      </w:r>
    </w:p>
    <w:p w:rsidR="00656740" w:rsidRPr="00BC7F5E" w:rsidRDefault="00656740" w:rsidP="00601A30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Инвестиционная деятельность в</w:t>
      </w:r>
      <w:r w:rsidR="005E583B" w:rsidRPr="005E583B">
        <w:rPr>
          <w:szCs w:val="24"/>
        </w:rPr>
        <w:t xml:space="preserve">ЗАТО Шиханы </w:t>
      </w:r>
      <w:r w:rsidRPr="00A71C8F">
        <w:rPr>
          <w:szCs w:val="24"/>
        </w:rPr>
        <w:t xml:space="preserve">в </w:t>
      </w:r>
      <w:r w:rsidR="00683DFE">
        <w:rPr>
          <w:szCs w:val="24"/>
        </w:rPr>
        <w:t>201</w:t>
      </w:r>
      <w:r w:rsidR="00B14CEA">
        <w:rPr>
          <w:szCs w:val="24"/>
        </w:rPr>
        <w:t>7</w:t>
      </w:r>
      <w:r w:rsidRPr="00A71C8F">
        <w:rPr>
          <w:szCs w:val="24"/>
        </w:rPr>
        <w:t xml:space="preserve"> году отмечена ростом объема </w:t>
      </w:r>
      <w:r w:rsidRPr="00BC7F5E">
        <w:rPr>
          <w:szCs w:val="24"/>
        </w:rPr>
        <w:t>инвестиций в результате повышения инвестиционно</w:t>
      </w:r>
      <w:r w:rsidR="00683DFE" w:rsidRPr="00BC7F5E">
        <w:rPr>
          <w:szCs w:val="24"/>
        </w:rPr>
        <w:t>й активности реального сектора</w:t>
      </w:r>
      <w:r w:rsidR="00A93E1E" w:rsidRPr="00BC7F5E">
        <w:rPr>
          <w:szCs w:val="24"/>
        </w:rPr>
        <w:t xml:space="preserve"> экономики</w:t>
      </w:r>
      <w:r w:rsidR="00683DFE" w:rsidRPr="00BC7F5E">
        <w:rPr>
          <w:szCs w:val="24"/>
        </w:rPr>
        <w:t>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К основным факторам, ограничивающим инвестиционную деятельность в городе, следует отнести: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необеспеченность свободных производственных площадок города необходимой инженерной и транспортной инфраструктурой;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отсутствие существенных прямых рычагов влияния на параметры хоз</w:t>
      </w:r>
      <w:r w:rsidR="002369D6">
        <w:rPr>
          <w:szCs w:val="24"/>
        </w:rPr>
        <w:t>яйственного климата со стороны а</w:t>
      </w:r>
      <w:r w:rsidRPr="00A71C8F">
        <w:rPr>
          <w:szCs w:val="24"/>
        </w:rPr>
        <w:t>дминистрации города;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административные барьеры, прежде всего при подключении к инженерным сетям.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В этой связи необходимо обесп</w:t>
      </w:r>
      <w:r w:rsidR="002369D6">
        <w:rPr>
          <w:szCs w:val="24"/>
        </w:rPr>
        <w:t>ечить взаимодействие бизнеса и а</w:t>
      </w:r>
      <w:r w:rsidRPr="00A71C8F">
        <w:rPr>
          <w:szCs w:val="24"/>
        </w:rPr>
        <w:t>дминистрации города на основе совершенствования порядка осуществления хозяйственной деятельности и практики работы с инвесторами. Реализация системы мероприятий по повышению инвестиционной привлекательности города и развитию инженерной инфраструктуры с использованием механизмов государственно-частного партнерства позволит разместить в</w:t>
      </w:r>
      <w:r w:rsidR="00374273">
        <w:rPr>
          <w:szCs w:val="24"/>
        </w:rPr>
        <w:t>ЗАТО Шиханы</w:t>
      </w:r>
      <w:r w:rsidRPr="00A71C8F">
        <w:rPr>
          <w:szCs w:val="24"/>
        </w:rPr>
        <w:t xml:space="preserve"> в</w:t>
      </w:r>
      <w:r w:rsidR="000366B1">
        <w:rPr>
          <w:szCs w:val="24"/>
        </w:rPr>
        <w:t>ысокотехнологичные производства.</w:t>
      </w:r>
    </w:p>
    <w:p w:rsidR="00374273" w:rsidRPr="00374273" w:rsidRDefault="00374273" w:rsidP="006B30DE">
      <w:pPr>
        <w:jc w:val="both"/>
        <w:rPr>
          <w:szCs w:val="24"/>
        </w:rPr>
      </w:pPr>
      <w:r w:rsidRPr="006B30DE">
        <w:rPr>
          <w:szCs w:val="24"/>
        </w:rPr>
        <w:t>С целью привлечения инвесторов и создания благоприятного климата в ЗАТО Шиханы внедр</w:t>
      </w:r>
      <w:r w:rsidR="00BB748C">
        <w:rPr>
          <w:szCs w:val="24"/>
        </w:rPr>
        <w:t>ен</w:t>
      </w:r>
      <w:r w:rsidRPr="006B30DE">
        <w:rPr>
          <w:szCs w:val="24"/>
        </w:rPr>
        <w:t xml:space="preserve"> стандарт</w:t>
      </w:r>
      <w:r w:rsidR="006B30DE" w:rsidRPr="006B30DE">
        <w:rPr>
          <w:szCs w:val="24"/>
        </w:rPr>
        <w:t xml:space="preserve"> деятельности органов местного самоуправления по обеспечению благоприятного инвестиционного климата</w:t>
      </w:r>
      <w:r w:rsidRPr="006B30DE">
        <w:rPr>
          <w:szCs w:val="24"/>
        </w:rPr>
        <w:t>, разработан инвестиционн</w:t>
      </w:r>
      <w:r w:rsidR="00BB748C">
        <w:rPr>
          <w:szCs w:val="24"/>
        </w:rPr>
        <w:t>ый паспорт</w:t>
      </w:r>
      <w:r w:rsidRPr="006B30DE">
        <w:rPr>
          <w:szCs w:val="24"/>
        </w:rPr>
        <w:t xml:space="preserve"> ЗАТО Шиханы, созд</w:t>
      </w:r>
      <w:r w:rsidR="00BB748C">
        <w:rPr>
          <w:szCs w:val="24"/>
        </w:rPr>
        <w:t>ан</w:t>
      </w:r>
      <w:r w:rsidRPr="006B30DE">
        <w:rPr>
          <w:szCs w:val="24"/>
        </w:rPr>
        <w:t xml:space="preserve"> совет</w:t>
      </w:r>
      <w:r w:rsidRPr="00374273">
        <w:rPr>
          <w:szCs w:val="24"/>
        </w:rPr>
        <w:t xml:space="preserve"> по </w:t>
      </w:r>
      <w:r w:rsidR="00BB748C">
        <w:rPr>
          <w:szCs w:val="24"/>
        </w:rPr>
        <w:t>содействию развити</w:t>
      </w:r>
      <w:r w:rsidR="008556A6">
        <w:rPr>
          <w:szCs w:val="24"/>
        </w:rPr>
        <w:t xml:space="preserve">ю конкуренции, поддержке предпринимательства и улучшению инвестиционного климата </w:t>
      </w:r>
      <w:r w:rsidRPr="00374273">
        <w:rPr>
          <w:szCs w:val="24"/>
        </w:rPr>
        <w:t xml:space="preserve">при главе </w:t>
      </w:r>
      <w:r w:rsidR="008556A6">
        <w:rPr>
          <w:szCs w:val="24"/>
        </w:rPr>
        <w:t>ЗАТО Шиханы</w:t>
      </w:r>
      <w:r w:rsidRPr="00374273">
        <w:rPr>
          <w:szCs w:val="24"/>
        </w:rPr>
        <w:t>, нормативно-правовы</w:t>
      </w:r>
      <w:r w:rsidR="008556A6">
        <w:rPr>
          <w:szCs w:val="24"/>
        </w:rPr>
        <w:t>ми</w:t>
      </w:r>
      <w:r w:rsidRPr="00374273">
        <w:rPr>
          <w:szCs w:val="24"/>
        </w:rPr>
        <w:t xml:space="preserve"> акт</w:t>
      </w:r>
      <w:r w:rsidR="008556A6">
        <w:rPr>
          <w:szCs w:val="24"/>
        </w:rPr>
        <w:t xml:space="preserve">ами, </w:t>
      </w:r>
      <w:r w:rsidR="008556A6">
        <w:rPr>
          <w:szCs w:val="24"/>
        </w:rPr>
        <w:lastRenderedPageBreak/>
        <w:t>предусмо</w:t>
      </w:r>
      <w:r w:rsidRPr="00374273">
        <w:rPr>
          <w:szCs w:val="24"/>
        </w:rPr>
        <w:t>тр</w:t>
      </w:r>
      <w:r w:rsidR="008556A6">
        <w:rPr>
          <w:szCs w:val="24"/>
        </w:rPr>
        <w:t>ено</w:t>
      </w:r>
      <w:r w:rsidRPr="00374273">
        <w:rPr>
          <w:szCs w:val="24"/>
        </w:rPr>
        <w:t xml:space="preserve"> предоставление </w:t>
      </w:r>
      <w:r w:rsidR="008556A6">
        <w:rPr>
          <w:szCs w:val="24"/>
        </w:rPr>
        <w:t xml:space="preserve">ряда </w:t>
      </w:r>
      <w:r w:rsidRPr="00374273">
        <w:rPr>
          <w:szCs w:val="24"/>
        </w:rPr>
        <w:t>льгот и преференций по налог</w:t>
      </w:r>
      <w:r w:rsidR="008556A6">
        <w:rPr>
          <w:szCs w:val="24"/>
        </w:rPr>
        <w:t>ам</w:t>
      </w:r>
      <w:r w:rsidRPr="00374273">
        <w:rPr>
          <w:szCs w:val="24"/>
        </w:rPr>
        <w:t xml:space="preserve"> и арендным платежам </w:t>
      </w:r>
      <w:r w:rsidR="008556A6">
        <w:rPr>
          <w:szCs w:val="24"/>
        </w:rPr>
        <w:t>для инвесторов.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Меры управления рисками включают планирование, мониторинг и оценку результатов инвестиционной деятельности. Важные направления снижения рисков в сфере реализации программы – комплексный подход к развитию системы поддержки субъектов инвестиционной деятельности, различных направлений и форм экономического сотрудничества, активное позиционирование города как инновационного, промышленного и транспортно-логистического центра.</w:t>
      </w:r>
    </w:p>
    <w:p w:rsidR="000226B1" w:rsidRPr="000226B1" w:rsidRDefault="000226B1" w:rsidP="000226B1">
      <w:pPr>
        <w:jc w:val="center"/>
        <w:rPr>
          <w:b/>
          <w:szCs w:val="24"/>
        </w:rPr>
      </w:pPr>
      <w:r w:rsidRPr="000226B1">
        <w:rPr>
          <w:b/>
          <w:szCs w:val="24"/>
        </w:rPr>
        <w:t>Подраздел 2 раздела 1.</w:t>
      </w:r>
    </w:p>
    <w:p w:rsidR="000226B1" w:rsidRPr="000226B1" w:rsidRDefault="000226B1" w:rsidP="000226B1">
      <w:pPr>
        <w:spacing w:before="100" w:beforeAutospacing="1" w:after="100" w:afterAutospacing="1"/>
        <w:jc w:val="center"/>
        <w:rPr>
          <w:b/>
          <w:szCs w:val="24"/>
        </w:rPr>
      </w:pPr>
      <w:r w:rsidRPr="000226B1">
        <w:rPr>
          <w:b/>
          <w:szCs w:val="24"/>
        </w:rPr>
        <w:t>Развитие малого и среднего предпринимательства</w:t>
      </w:r>
    </w:p>
    <w:p w:rsidR="001F2108" w:rsidRDefault="001F2108" w:rsidP="001F2108">
      <w:pPr>
        <w:tabs>
          <w:tab w:val="left" w:pos="0"/>
        </w:tabs>
        <w:spacing w:after="80"/>
        <w:ind w:right="141"/>
        <w:jc w:val="both"/>
        <w:rPr>
          <w:szCs w:val="24"/>
        </w:rPr>
      </w:pPr>
      <w:r w:rsidRPr="001F2108">
        <w:rPr>
          <w:szCs w:val="24"/>
        </w:rPr>
        <w:t>В связи со спецификой закрытых административно-территориальных образований широкому развитию предпринимательства, конкуренции и улучшению инвестиционного климата препятствует установленный федеральным законодательством запрет на передачу земельных участков, в частную собственность, а так же ограничения на право ведения хозяйственной и предпринимательской деятельности, установленные Федеральным законом «О закрытом административно-территориальном образовании», тем не менее, с целью внедрения лучших муниципальных практик, улучшения инвестиционного климата, развития конкуренции натерритории ЗАТО Шиханы, администрацией ЗАТО Шиханы в рамках своей компетенции, проведена следующая работа:</w:t>
      </w:r>
    </w:p>
    <w:p w:rsidR="001F2108" w:rsidRPr="001F2108" w:rsidRDefault="001F2108" w:rsidP="001F2108">
      <w:pPr>
        <w:spacing w:after="80"/>
        <w:ind w:left="426" w:right="141"/>
        <w:jc w:val="both"/>
        <w:rPr>
          <w:szCs w:val="24"/>
        </w:rPr>
      </w:pPr>
      <w:r>
        <w:rPr>
          <w:szCs w:val="24"/>
        </w:rPr>
        <w:t xml:space="preserve">- </w:t>
      </w:r>
      <w:r w:rsidRPr="001F2108">
        <w:rPr>
          <w:szCs w:val="24"/>
        </w:rPr>
        <w:t xml:space="preserve">администрацией города с 2013 года оказывается  финансовая поддержка субъектов  </w:t>
      </w:r>
      <w:r>
        <w:rPr>
          <w:szCs w:val="24"/>
        </w:rPr>
        <w:t>малого и среднего предпринимательства</w:t>
      </w:r>
      <w:r w:rsidRPr="001F2108">
        <w:rPr>
          <w:szCs w:val="24"/>
        </w:rPr>
        <w:t>. За этот период финансовую поддержку получили 9 начинающих предпринимателей. В связи с изменениями федерального и регионального законодательства оказание финансо</w:t>
      </w:r>
      <w:r>
        <w:rPr>
          <w:szCs w:val="24"/>
        </w:rPr>
        <w:t>вой поддержки предпринимателям в 20</w:t>
      </w:r>
      <w:r w:rsidR="00D54A23">
        <w:rPr>
          <w:szCs w:val="24"/>
        </w:rPr>
        <w:t>21</w:t>
      </w:r>
      <w:r>
        <w:rPr>
          <w:szCs w:val="24"/>
        </w:rPr>
        <w:t>-202</w:t>
      </w:r>
      <w:r w:rsidR="00D54A23">
        <w:rPr>
          <w:szCs w:val="24"/>
        </w:rPr>
        <w:t>5</w:t>
      </w:r>
      <w:r>
        <w:rPr>
          <w:szCs w:val="24"/>
        </w:rPr>
        <w:t xml:space="preserve"> гг. не запланировано,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на официальном сайте ЗАТО Шиханы открыт канал прямой связи инвесторов и предпринимателей с главой ЗАТО Шиханы, 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определены две свободные производственные площадки для инвестиционной деятельности,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разработан и утвержден Инвестиционный паспорт ЗАТО Шиханы, 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при главе ЗАТО Шиханы создан Совет по содействию развития конкуренции, поддержке предпринимательства и улучшению инвестиционного климата,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заключено соглашение о внедрении на территории Саратовской области Стандарта развитии конкуренции в субъектах Российской Федерации между Правительством Саратовской области и администрацией ЗАТО Шиханы,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утвержден порядок оценки регулирующего воздействия проектов муниципальных нормативных правовых актов ЗАТО Шиханы и порядка проведения экспертизы муниципальных нормативных правовых актов ЗАТО Шиханы, затрагивающих вопросы осуществления предпринимательской и инвестиционной деятельности в ЗАТО Шиханы,</w:t>
      </w:r>
    </w:p>
    <w:p w:rsid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на сайте размещены баннеры ГУП Саратовской области «Бизнес-инкубатор Саратовской области» и Бизнес-навигатор МСП</w:t>
      </w:r>
      <w:r>
        <w:rPr>
          <w:szCs w:val="24"/>
        </w:rPr>
        <w:t xml:space="preserve"> АО «Корпорация МСП»,</w:t>
      </w:r>
    </w:p>
    <w:p w:rsidR="00113A15" w:rsidRDefault="001F2108" w:rsidP="00113A15">
      <w:pPr>
        <w:ind w:left="426"/>
        <w:jc w:val="both"/>
        <w:rPr>
          <w:szCs w:val="24"/>
        </w:rPr>
      </w:pPr>
      <w:r w:rsidRPr="001F2108">
        <w:rPr>
          <w:szCs w:val="24"/>
        </w:rPr>
        <w:t>- утвержден перечень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Cs w:val="24"/>
        </w:rPr>
        <w:t xml:space="preserve"> и среднего предпринимательства. Перечень пополняется дополнительным муниципальным имуществом ежегодно.</w:t>
      </w:r>
      <w:r w:rsidR="00113A15">
        <w:rPr>
          <w:szCs w:val="24"/>
        </w:rPr>
        <w:t xml:space="preserve">Кроме того постановлением администрации </w:t>
      </w:r>
      <w:r w:rsidR="00113A15" w:rsidRPr="00113A15">
        <w:rPr>
          <w:szCs w:val="24"/>
        </w:rPr>
        <w:t>установлен</w:t>
      </w:r>
      <w:r w:rsidR="00113A15">
        <w:rPr>
          <w:szCs w:val="24"/>
        </w:rPr>
        <w:t>а</w:t>
      </w:r>
      <w:r w:rsidR="00113A15" w:rsidRPr="00113A15">
        <w:rPr>
          <w:szCs w:val="24"/>
        </w:rPr>
        <w:t xml:space="preserve"> льготн</w:t>
      </w:r>
      <w:r w:rsidR="00113A15">
        <w:rPr>
          <w:szCs w:val="24"/>
        </w:rPr>
        <w:t>ая</w:t>
      </w:r>
      <w:r w:rsidR="00113A15" w:rsidRPr="00113A15">
        <w:rPr>
          <w:szCs w:val="24"/>
        </w:rPr>
        <w:t xml:space="preserve"> ставк</w:t>
      </w:r>
      <w:r w:rsidR="00113A15">
        <w:rPr>
          <w:szCs w:val="24"/>
        </w:rPr>
        <w:t>а</w:t>
      </w:r>
      <w:r w:rsidR="00113A15" w:rsidRPr="00113A15">
        <w:rPr>
          <w:szCs w:val="24"/>
        </w:rPr>
        <w:t xml:space="preserve"> арендной платы за пользование помещениями, включенными в </w:t>
      </w:r>
      <w:r w:rsidR="00113A15">
        <w:rPr>
          <w:szCs w:val="24"/>
        </w:rPr>
        <w:t xml:space="preserve">вышеуказанный </w:t>
      </w:r>
      <w:r w:rsidR="00113A15" w:rsidRPr="00113A15">
        <w:rPr>
          <w:szCs w:val="24"/>
        </w:rPr>
        <w:t>перечень</w:t>
      </w:r>
      <w:r w:rsidR="00113A15">
        <w:rPr>
          <w:szCs w:val="24"/>
        </w:rPr>
        <w:t xml:space="preserve">, </w:t>
      </w:r>
      <w:r w:rsidR="00113A15" w:rsidRPr="00113A15">
        <w:rPr>
          <w:szCs w:val="24"/>
        </w:rPr>
        <w:t>в размере 80 процентов от размера арендной платы, определяемого в соответствии с законодательством Российской Федерации об оценочной деятельности.</w:t>
      </w:r>
    </w:p>
    <w:p w:rsidR="006C1735" w:rsidRDefault="006C1735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На территории ЗАТО Шиханы для развития и поддержки малого и среднего предпринимательства так же принимаются следующие меры:</w:t>
      </w: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предоставляются земельные участки для размещения и строительства объектов для осуществления предпринимательской деятельности;</w:t>
      </w: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предоставляются в аренду нежилые помещения муниципальной собственности;</w:t>
      </w:r>
    </w:p>
    <w:p w:rsid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ежегодно утверждаются планы приватизации муниципального имущества, в том чи</w:t>
      </w:r>
      <w:r w:rsidR="00756A19">
        <w:rPr>
          <w:szCs w:val="24"/>
        </w:rPr>
        <w:t xml:space="preserve">сле арендуемого субъектами МСП. </w:t>
      </w:r>
      <w:r w:rsidRPr="006C1735">
        <w:rPr>
          <w:szCs w:val="24"/>
        </w:rPr>
        <w:t>Правом преимущественного выкупа имущества воспользовались 3 субъ</w:t>
      </w:r>
      <w:r w:rsidR="00756A19">
        <w:rPr>
          <w:szCs w:val="24"/>
        </w:rPr>
        <w:t>екта малого предпринимательства,</w:t>
      </w:r>
    </w:p>
    <w:p w:rsidR="00756A19" w:rsidRPr="001F2108" w:rsidRDefault="00756A19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756A19">
        <w:rPr>
          <w:szCs w:val="24"/>
        </w:rPr>
        <w:t>- срок предоставления муниципальных услуг по подготовке и (или) утверждение схем расположения земельных участков на кадастровом плане территории, а так же выдача разрешения на строительство сокращен до 1</w:t>
      </w:r>
      <w:r w:rsidR="00D54A23">
        <w:rPr>
          <w:szCs w:val="24"/>
        </w:rPr>
        <w:t>0</w:t>
      </w:r>
      <w:r w:rsidRPr="00756A19">
        <w:rPr>
          <w:szCs w:val="24"/>
        </w:rPr>
        <w:t xml:space="preserve"> рабочих дней.</w:t>
      </w:r>
    </w:p>
    <w:p w:rsidR="001F2108" w:rsidRPr="001F2108" w:rsidRDefault="001F2108" w:rsidP="001F2108">
      <w:pPr>
        <w:spacing w:after="80"/>
        <w:rPr>
          <w:szCs w:val="24"/>
        </w:rPr>
      </w:pPr>
    </w:p>
    <w:p w:rsidR="001F2108" w:rsidRPr="001F2108" w:rsidRDefault="001F2108" w:rsidP="001F2108">
      <w:pPr>
        <w:spacing w:after="80"/>
        <w:ind w:firstLine="567"/>
        <w:rPr>
          <w:szCs w:val="24"/>
        </w:rPr>
      </w:pPr>
      <w:r w:rsidRPr="001F2108">
        <w:rPr>
          <w:szCs w:val="24"/>
        </w:rPr>
        <w:t xml:space="preserve">В настоящее время на территории ЗАТО Шиханы зарегистрированы </w:t>
      </w:r>
      <w:r w:rsidR="00D54A23">
        <w:rPr>
          <w:szCs w:val="24"/>
        </w:rPr>
        <w:t>110</w:t>
      </w:r>
      <w:r w:rsidRPr="001F2108">
        <w:rPr>
          <w:szCs w:val="24"/>
        </w:rPr>
        <w:t xml:space="preserve"> субъектов малого и среднего предпринимательства (МСП).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В том числе по видам деятельности:</w:t>
      </w:r>
      <w:r w:rsidRPr="001F2108">
        <w:rPr>
          <w:szCs w:val="24"/>
        </w:rPr>
        <w:tab/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Растениеводство и животноводство, охота и предоставление соответствующих услуг в этих областях –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Производство пищевых продуктов –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Производство лекарственных средств и материалов, применяемых в медицинских целях</w:t>
      </w:r>
      <w:r w:rsidRPr="001F2108">
        <w:rPr>
          <w:szCs w:val="24"/>
        </w:rPr>
        <w:tab/>
        <w:t>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Обеспечение электрической энергией, газом и паром; кондиционирование воздуха</w:t>
      </w:r>
      <w:r w:rsidRPr="001F2108">
        <w:rPr>
          <w:szCs w:val="24"/>
        </w:rPr>
        <w:tab/>
        <w:t xml:space="preserve"> 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оптовая и розничная автотранспортными средствами и мотоциклами и их ремонт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оптовая, кроме оптовой торговли автотранспортными средствами и мотоциклами – 6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розничная, кроме торговли автотранспортными средствами и мотоциклами – 45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сухопутного и трубопроводного транспорта – 12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по предоставлению продуктов питания и напитков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в сфере телекоммуникаций</w:t>
      </w:r>
      <w:r w:rsidRPr="001F2108">
        <w:rPr>
          <w:szCs w:val="24"/>
        </w:rPr>
        <w:tab/>
        <w:t xml:space="preserve"> 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Операции с недвижимым имуществом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по предоставлению прочих персональных услуг – 6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Прочие виды деятельности</w:t>
      </w:r>
      <w:r w:rsidRPr="001F2108">
        <w:rPr>
          <w:szCs w:val="24"/>
        </w:rPr>
        <w:tab/>
        <w:t xml:space="preserve">- </w:t>
      </w:r>
      <w:r w:rsidR="00D54A23">
        <w:rPr>
          <w:szCs w:val="24"/>
        </w:rPr>
        <w:t>22</w:t>
      </w:r>
      <w:r w:rsidRPr="001F2108">
        <w:rPr>
          <w:szCs w:val="24"/>
        </w:rPr>
        <w:t xml:space="preserve"> ед.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На малых и микро предприятиях трудятся свыше 300 работников (общая численность работающих в ЗАТО Шиханы – 1566 человек).</w:t>
      </w:r>
    </w:p>
    <w:p w:rsidR="000226B1" w:rsidRDefault="000226B1" w:rsidP="000226B1">
      <w:pPr>
        <w:spacing w:before="100" w:beforeAutospacing="1" w:after="100" w:afterAutospacing="1"/>
        <w:jc w:val="both"/>
        <w:rPr>
          <w:szCs w:val="24"/>
        </w:rPr>
      </w:pPr>
      <w:r w:rsidRPr="000226B1">
        <w:rPr>
          <w:szCs w:val="24"/>
        </w:rPr>
        <w:t>В целях поддержки и формирования положительного имиджа предпринимательской деятельности администрацией города в средствах массовой информации публикуются материалы, популяризирующие предпринимательскую деятельность, проводятся мероприятия по празднованию профессионального праздника День предпринимателя. Предприниматели информируются о проведении региональных и всероссийских конкурсов, конференций, форумов, семинаров, «круглых столов», мастер-классов по вопросам развития малого и среднего предпринимательства. Комитетом экономики и управления собственностью ведется работа по информационной поддержке субъектов малого и среднего предпринимательства (далее – субъект МСП). Она включает в себя консультирование по вопросам налогообложения, бухгалтерского учета, порядка предоставления</w:t>
      </w:r>
      <w:r w:rsidR="00912A14">
        <w:rPr>
          <w:szCs w:val="24"/>
        </w:rPr>
        <w:t xml:space="preserve"> грантов и </w:t>
      </w:r>
      <w:r w:rsidRPr="000226B1">
        <w:rPr>
          <w:szCs w:val="24"/>
        </w:rPr>
        <w:t xml:space="preserve">порядка предоставления льготных кредитов из регионального бюджета и </w:t>
      </w:r>
      <w:r w:rsidR="00912A14">
        <w:rPr>
          <w:szCs w:val="24"/>
        </w:rPr>
        <w:t>пр</w:t>
      </w:r>
      <w:r w:rsidRPr="000226B1">
        <w:rPr>
          <w:szCs w:val="24"/>
        </w:rPr>
        <w:t>. Информационную по</w:t>
      </w:r>
      <w:r w:rsidR="00912A14">
        <w:rPr>
          <w:szCs w:val="24"/>
        </w:rPr>
        <w:t xml:space="preserve">ддержку предприниматели города </w:t>
      </w:r>
      <w:r w:rsidRPr="000226B1">
        <w:rPr>
          <w:szCs w:val="24"/>
        </w:rPr>
        <w:t>могут получить на официальном сайте ЗАТО Шиханы и по телефону комитета экономики и управления собственностью.</w:t>
      </w:r>
    </w:p>
    <w:p w:rsidR="001F2108" w:rsidRPr="000226B1" w:rsidRDefault="001F2108" w:rsidP="000226B1">
      <w:pPr>
        <w:spacing w:before="100" w:beforeAutospacing="1" w:after="100" w:afterAutospacing="1"/>
        <w:jc w:val="both"/>
        <w:rPr>
          <w:szCs w:val="24"/>
        </w:rPr>
      </w:pPr>
      <w:r w:rsidRPr="001F2108">
        <w:rPr>
          <w:szCs w:val="24"/>
        </w:rPr>
        <w:lastRenderedPageBreak/>
        <w:t xml:space="preserve">Главой ЗАТО Шиханы регулярно проводятся встречи с представителями малого </w:t>
      </w:r>
      <w:r>
        <w:rPr>
          <w:szCs w:val="24"/>
        </w:rPr>
        <w:t>бизнеса</w:t>
      </w:r>
      <w:r w:rsidRPr="001F2108">
        <w:rPr>
          <w:szCs w:val="24"/>
        </w:rPr>
        <w:t xml:space="preserve">, </w:t>
      </w:r>
      <w:r w:rsidR="00103EF1">
        <w:rPr>
          <w:szCs w:val="24"/>
        </w:rPr>
        <w:t xml:space="preserve">специалистами администрации </w:t>
      </w:r>
      <w:r w:rsidRPr="001F2108">
        <w:rPr>
          <w:szCs w:val="24"/>
        </w:rPr>
        <w:t>ведется мониторинг состояния предпринимательской среды. Вопросы дальнейшего развития предпринимательства, улучшения инвестиционного климата и развития конкуренции на территории ЗАТО Шиханы прорабатываются.</w:t>
      </w:r>
    </w:p>
    <w:p w:rsidR="00656740" w:rsidRPr="00A71C8F" w:rsidRDefault="00E0225E" w:rsidP="00A71C8F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Подраздел 3</w:t>
      </w:r>
      <w:r w:rsidR="00656740" w:rsidRPr="00A71C8F">
        <w:rPr>
          <w:b/>
          <w:bCs/>
          <w:szCs w:val="24"/>
        </w:rPr>
        <w:t xml:space="preserve"> раздела 1.</w:t>
      </w:r>
    </w:p>
    <w:p w:rsidR="00656740" w:rsidRPr="002369D6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2369D6">
        <w:rPr>
          <w:b/>
          <w:szCs w:val="24"/>
        </w:rPr>
        <w:t>Прогноз социально-экономического развития</w:t>
      </w:r>
      <w:r w:rsidR="005E583B" w:rsidRPr="002369D6">
        <w:rPr>
          <w:b/>
          <w:szCs w:val="24"/>
        </w:rPr>
        <w:t>ЗАТО Шиханы</w:t>
      </w:r>
    </w:p>
    <w:p w:rsidR="00656740" w:rsidRPr="002B5135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2B5135">
        <w:rPr>
          <w:szCs w:val="24"/>
        </w:rPr>
        <w:t>Инвестиционное развитие города в перспективе сохранит тенденцию роста объе</w:t>
      </w:r>
      <w:r w:rsidR="00146097" w:rsidRPr="002B5135">
        <w:rPr>
          <w:szCs w:val="24"/>
        </w:rPr>
        <w:t>мов инвестиций.</w:t>
      </w:r>
    </w:p>
    <w:p w:rsidR="00656740" w:rsidRPr="00AD51B8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В долгосрочной перспективе развитие малого и среднего предпринимательства будет определяться следующими основными тенденциями:</w:t>
      </w:r>
    </w:p>
    <w:p w:rsidR="00656740" w:rsidRPr="00AD51B8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D51B8">
        <w:rPr>
          <w:szCs w:val="24"/>
        </w:rPr>
        <w:t>увеличение числа ма</w:t>
      </w:r>
      <w:r w:rsidR="002B5135" w:rsidRPr="00AD51B8">
        <w:rPr>
          <w:szCs w:val="24"/>
        </w:rPr>
        <w:t xml:space="preserve">лых и </w:t>
      </w:r>
      <w:r w:rsidR="000715C0">
        <w:rPr>
          <w:szCs w:val="24"/>
        </w:rPr>
        <w:t>микро предприятий,</w:t>
      </w:r>
    </w:p>
    <w:p w:rsidR="00656740" w:rsidRPr="00AD51B8" w:rsidRDefault="00AD51B8" w:rsidP="00A71C8F">
      <w:pPr>
        <w:spacing w:before="100" w:beforeAutospacing="1" w:after="100" w:afterAutospacing="1"/>
        <w:jc w:val="both"/>
        <w:rPr>
          <w:szCs w:val="24"/>
        </w:rPr>
      </w:pPr>
      <w:r w:rsidRPr="00AD51B8">
        <w:rPr>
          <w:szCs w:val="24"/>
        </w:rPr>
        <w:t xml:space="preserve">рост объема отгруженных товаров собственного производства, выполненных работ и услуг собственными силами </w:t>
      </w:r>
      <w:r w:rsidR="002B5135" w:rsidRPr="00AD51B8">
        <w:rPr>
          <w:szCs w:val="24"/>
        </w:rPr>
        <w:t xml:space="preserve">в </w:t>
      </w:r>
      <w:r w:rsidR="00F52E75">
        <w:rPr>
          <w:szCs w:val="24"/>
        </w:rPr>
        <w:t>2021</w:t>
      </w:r>
      <w:r w:rsidR="00656740" w:rsidRPr="00AD51B8">
        <w:rPr>
          <w:szCs w:val="24"/>
        </w:rPr>
        <w:t xml:space="preserve"> году </w:t>
      </w:r>
      <w:r w:rsidR="004023BD">
        <w:rPr>
          <w:szCs w:val="24"/>
        </w:rPr>
        <w:t xml:space="preserve">на </w:t>
      </w:r>
      <w:r w:rsidR="00F52E75">
        <w:rPr>
          <w:szCs w:val="24"/>
        </w:rPr>
        <w:t>26,6</w:t>
      </w:r>
      <w:r w:rsidR="004023BD">
        <w:rPr>
          <w:szCs w:val="24"/>
        </w:rPr>
        <w:t xml:space="preserve"> %</w:t>
      </w:r>
      <w:r w:rsidR="0025388C" w:rsidRPr="00AD51B8">
        <w:rPr>
          <w:szCs w:val="24"/>
        </w:rPr>
        <w:t>по сравнению с уровнем 201</w:t>
      </w:r>
      <w:r w:rsidR="00B14CEA">
        <w:rPr>
          <w:szCs w:val="24"/>
        </w:rPr>
        <w:t>7</w:t>
      </w:r>
      <w:r w:rsidR="00656740" w:rsidRPr="00AD51B8">
        <w:rPr>
          <w:szCs w:val="24"/>
        </w:rPr>
        <w:t xml:space="preserve"> года.</w:t>
      </w:r>
    </w:p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Раздел 2.</w:t>
      </w:r>
    </w:p>
    <w:p w:rsidR="00656740" w:rsidRPr="003F5A56" w:rsidRDefault="00656740" w:rsidP="003F5A56">
      <w:pPr>
        <w:spacing w:before="100" w:beforeAutospacing="1" w:after="100" w:afterAutospacing="1"/>
        <w:jc w:val="center"/>
        <w:rPr>
          <w:b/>
          <w:szCs w:val="24"/>
        </w:rPr>
      </w:pPr>
      <w:r w:rsidRPr="003F5A56">
        <w:rPr>
          <w:b/>
          <w:szCs w:val="24"/>
        </w:rPr>
        <w:t xml:space="preserve">Цели, задачи и </w:t>
      </w:r>
      <w:r w:rsidR="003F5A56">
        <w:rPr>
          <w:b/>
          <w:szCs w:val="24"/>
        </w:rPr>
        <w:t xml:space="preserve">целевые </w:t>
      </w:r>
      <w:r w:rsidR="003D06F7">
        <w:rPr>
          <w:b/>
          <w:szCs w:val="24"/>
        </w:rPr>
        <w:t>показатели</w:t>
      </w:r>
      <w:r w:rsidRPr="003F5A56">
        <w:rPr>
          <w:b/>
          <w:szCs w:val="24"/>
        </w:rPr>
        <w:t>, основные ожидаемые конечные резуль</w:t>
      </w:r>
      <w:r w:rsidR="003F5A56">
        <w:rPr>
          <w:b/>
          <w:szCs w:val="24"/>
        </w:rPr>
        <w:t>таты, сроки и этапы реализации П</w:t>
      </w:r>
      <w:r w:rsidRPr="003F5A56">
        <w:rPr>
          <w:b/>
          <w:szCs w:val="24"/>
        </w:rPr>
        <w:t>рограммы</w:t>
      </w:r>
    </w:p>
    <w:p w:rsidR="00656740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3D06F7">
        <w:rPr>
          <w:b/>
          <w:szCs w:val="24"/>
        </w:rPr>
        <w:t>Цели и задачи.</w:t>
      </w:r>
    </w:p>
    <w:p w:rsidR="000E1CCD" w:rsidRDefault="000E1CC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Цели: </w:t>
      </w:r>
    </w:p>
    <w:p w:rsidR="00F24502" w:rsidRDefault="0096723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м</w:t>
      </w:r>
      <w:r w:rsidR="00F24502" w:rsidRPr="00A71C8F">
        <w:rPr>
          <w:szCs w:val="24"/>
        </w:rPr>
        <w:t>одернизация экон</w:t>
      </w:r>
      <w:r w:rsidR="00F24502">
        <w:rPr>
          <w:szCs w:val="24"/>
        </w:rPr>
        <w:t>омики и привлечение инвестиций;</w:t>
      </w:r>
    </w:p>
    <w:p w:rsidR="00F24502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ЗАТО Шиханы;</w:t>
      </w:r>
    </w:p>
    <w:p w:rsidR="00F24502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р</w:t>
      </w:r>
      <w:r w:rsidRPr="008B11E6">
        <w:rPr>
          <w:szCs w:val="24"/>
        </w:rPr>
        <w:t>азвитие имуществе</w:t>
      </w:r>
      <w:r>
        <w:rPr>
          <w:szCs w:val="24"/>
        </w:rPr>
        <w:t>нно-земельных отношений в</w:t>
      </w:r>
      <w:r w:rsidR="00BB0E55" w:rsidRPr="00BB0E55">
        <w:rPr>
          <w:szCs w:val="24"/>
        </w:rPr>
        <w:t xml:space="preserve"> </w:t>
      </w:r>
      <w:r w:rsidRPr="008B11E6">
        <w:rPr>
          <w:szCs w:val="24"/>
        </w:rPr>
        <w:t xml:space="preserve">ЗАТО </w:t>
      </w:r>
      <w:r>
        <w:rPr>
          <w:szCs w:val="24"/>
        </w:rPr>
        <w:t>Шиханы</w:t>
      </w:r>
      <w:r w:rsidRPr="008B11E6">
        <w:rPr>
          <w:szCs w:val="24"/>
        </w:rPr>
        <w:t xml:space="preserve">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</w:r>
      <w:r w:rsidR="00CF6A8D">
        <w:rPr>
          <w:szCs w:val="24"/>
        </w:rPr>
        <w:t xml:space="preserve">, </w:t>
      </w:r>
      <w:r w:rsidR="00CF6A8D" w:rsidRPr="00D846CA">
        <w:rPr>
          <w:szCs w:val="24"/>
        </w:rPr>
        <w:t>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</w:r>
    </w:p>
    <w:p w:rsidR="000E1CCD" w:rsidRDefault="000E1CC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Задачи:</w:t>
      </w:r>
    </w:p>
    <w:p w:rsidR="00F24502" w:rsidRPr="00A71C8F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ф</w:t>
      </w:r>
      <w:r w:rsidRPr="00A71C8F">
        <w:rPr>
          <w:szCs w:val="24"/>
        </w:rPr>
        <w:t>ормирование благоприятного хозяйственного климата и увеличение объемов привлекаемых инвестиций;</w:t>
      </w:r>
    </w:p>
    <w:p w:rsidR="00F24502" w:rsidRDefault="004023B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обеспечение </w:t>
      </w:r>
      <w:r w:rsidR="00F24502">
        <w:rPr>
          <w:szCs w:val="24"/>
        </w:rPr>
        <w:t>доступа субъектов малого и среднего предпринимательства к информационным, имущественным и финансовым ресурсам;</w:t>
      </w:r>
    </w:p>
    <w:p w:rsidR="000B76F9" w:rsidRPr="00D846CA" w:rsidRDefault="000B76F9" w:rsidP="000B76F9">
      <w:pPr>
        <w:spacing w:before="100" w:beforeAutospacing="1" w:after="100" w:afterAutospacing="1"/>
        <w:rPr>
          <w:szCs w:val="24"/>
        </w:rPr>
      </w:pPr>
      <w:r w:rsidRPr="00D846CA">
        <w:rPr>
          <w:szCs w:val="24"/>
        </w:rPr>
        <w:t>пополнение доходной части бюджета ЗАТО Шихан</w:t>
      </w:r>
      <w:r w:rsidR="00144AE9" w:rsidRPr="00D846CA">
        <w:rPr>
          <w:szCs w:val="24"/>
        </w:rPr>
        <w:t>ы</w:t>
      </w:r>
      <w:r w:rsidRPr="00D846CA">
        <w:rPr>
          <w:szCs w:val="24"/>
        </w:rPr>
        <w:t>;</w:t>
      </w:r>
    </w:p>
    <w:p w:rsidR="00F24502" w:rsidRDefault="000B76F9" w:rsidP="000B76F9">
      <w:pPr>
        <w:spacing w:before="100" w:beforeAutospacing="1" w:after="100" w:afterAutospacing="1"/>
        <w:jc w:val="both"/>
        <w:rPr>
          <w:szCs w:val="24"/>
        </w:rPr>
      </w:pPr>
      <w:r w:rsidRPr="00D846CA">
        <w:rPr>
          <w:szCs w:val="24"/>
        </w:rPr>
        <w:t>инвентаризация, паспортизация, регистрация муниципального имущества для создания условий эффективного его использования.</w:t>
      </w:r>
    </w:p>
    <w:p w:rsidR="00F0123F" w:rsidRDefault="00F0123F" w:rsidP="000B76F9">
      <w:pPr>
        <w:spacing w:before="100" w:beforeAutospacing="1" w:after="100" w:afterAutospacing="1"/>
        <w:jc w:val="both"/>
        <w:rPr>
          <w:szCs w:val="24"/>
        </w:rPr>
      </w:pPr>
    </w:p>
    <w:p w:rsidR="003D06F7" w:rsidRPr="00035206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035206">
        <w:rPr>
          <w:b/>
          <w:szCs w:val="24"/>
        </w:rPr>
        <w:lastRenderedPageBreak/>
        <w:t>Целевые показатели</w:t>
      </w:r>
    </w:p>
    <w:p w:rsidR="003D7BFD" w:rsidRPr="00103EF1" w:rsidRDefault="00A53F1B" w:rsidP="00A53F1B">
      <w:pPr>
        <w:spacing w:before="100" w:beforeAutospacing="1" w:after="100" w:afterAutospacing="1"/>
        <w:jc w:val="both"/>
        <w:rPr>
          <w:szCs w:val="24"/>
        </w:rPr>
      </w:pPr>
      <w:r w:rsidRPr="00103EF1">
        <w:rPr>
          <w:szCs w:val="24"/>
        </w:rPr>
        <w:t>Оборот субъектов малого и среднего предпринимательства в постоянных ценах по отношению к показателю 2014 года, оборот в расчете на одного работника субъекта малого и среднего предпринимательства в постоянных ценах по отношению к показателю 2014 года, доля обрабатывающей промышленности в обороте субъектов малого и среднего предпринимательства (без учета индивидуальных предпринимателей),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количество нестационарных торговых объектов круглогодичного размещения и мобильных торговых объектов, доля экспорта малых и средних предприятий в общем объеме экспорта ЗАТО Шиханы,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количество субъектов малого и среднего предпринимательства (включая индивидуальных предпринимателей) в расчете на 1 тыс. человек населения, сохранение и поддержание в исправном техническом состоянии муниципального имущества,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МКД, 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МКД, процент обеспечения объектов муниципальной собственности актуальной технической документацией и правоустанавливающими документами, количество поставленных на кадастровый учет земельных участков (выполнение геодезических и кадастровых работ), соответствие документов градостроительного планирования ЗАТО Шиханы действующему законодательству, количество проведенных проверок муни</w:t>
      </w:r>
      <w:r w:rsidR="00454570">
        <w:rPr>
          <w:szCs w:val="24"/>
        </w:rPr>
        <w:t>ципального земельного контроля</w:t>
      </w:r>
      <w:r w:rsidRPr="00103EF1">
        <w:rPr>
          <w:szCs w:val="24"/>
        </w:rPr>
        <w:t>, количество обследованных жилых помещений (обследование технического состояния многоквартирного жилого дома)</w:t>
      </w:r>
      <w:r w:rsidR="00723B83">
        <w:rPr>
          <w:szCs w:val="24"/>
        </w:rPr>
        <w:t>.</w:t>
      </w:r>
    </w:p>
    <w:p w:rsidR="002B1CD7" w:rsidRDefault="002B1CD7" w:rsidP="003D7BFD">
      <w:pPr>
        <w:spacing w:before="100" w:beforeAutospacing="1" w:after="100" w:afterAutospacing="1"/>
        <w:jc w:val="both"/>
      </w:pPr>
      <w:r>
        <w:t xml:space="preserve">Источники информации: </w:t>
      </w:r>
      <w:r w:rsidR="00506CD3">
        <w:t>е</w:t>
      </w:r>
      <w:r w:rsidR="00506CD3" w:rsidRPr="00506CD3">
        <w:t>диный реестр субъектов малого и среднего предпринимательства</w:t>
      </w:r>
      <w:r w:rsidR="00506CD3">
        <w:t xml:space="preserve">, </w:t>
      </w:r>
      <w:r w:rsidR="00605FCA">
        <w:t xml:space="preserve">опросные данные, </w:t>
      </w:r>
      <w:r w:rsidR="003D7BFD">
        <w:t xml:space="preserve">отчетность об исполнении бюджета ЗАТО Шиханы, </w:t>
      </w:r>
      <w:r w:rsidR="00605FCA">
        <w:t xml:space="preserve">результаты инвентаризации, </w:t>
      </w:r>
      <w:r>
        <w:t>Рос</w:t>
      </w:r>
      <w:r w:rsidR="000715C0">
        <w:t>с</w:t>
      </w:r>
      <w:r w:rsidR="00506CD3">
        <w:t>тат, Федеральная налоговая служба.</w:t>
      </w:r>
    </w:p>
    <w:p w:rsidR="003D06F7" w:rsidRDefault="003D06F7" w:rsidP="003D06F7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szCs w:val="24"/>
        </w:rPr>
        <w:t>О</w:t>
      </w:r>
      <w:r w:rsidRPr="003F5A56">
        <w:rPr>
          <w:b/>
          <w:szCs w:val="24"/>
        </w:rPr>
        <w:t>жидаемые резуль</w:t>
      </w:r>
      <w:r>
        <w:rPr>
          <w:b/>
          <w:szCs w:val="24"/>
        </w:rPr>
        <w:t>таты</w:t>
      </w:r>
    </w:p>
    <w:p w:rsidR="003D06F7" w:rsidRPr="00E11A55" w:rsidRDefault="00E11A55" w:rsidP="00E11A55">
      <w:pPr>
        <w:pStyle w:val="1"/>
        <w:jc w:val="both"/>
        <w:rPr>
          <w:sz w:val="24"/>
          <w:szCs w:val="24"/>
        </w:rPr>
      </w:pPr>
      <w:r w:rsidRPr="00E11A55">
        <w:rPr>
          <w:sz w:val="24"/>
          <w:szCs w:val="24"/>
        </w:rPr>
        <w:t>Основные ожидаемые результаты реализации программы: у</w:t>
      </w:r>
      <w:r w:rsidR="003D06F7" w:rsidRPr="00E11A55">
        <w:rPr>
          <w:sz w:val="24"/>
          <w:szCs w:val="24"/>
        </w:rPr>
        <w:t>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рост совокупного объема отгруженных товаров, работ и услуг, выполненных собственными силами, по полному кругу предприятий; улучшение инвестиционного климата, рост инвестиционной активности со стороны внешних инвесторов и предприятий города;</w:t>
      </w:r>
      <w:r w:rsidR="00E73830" w:rsidRPr="00E11A55">
        <w:rPr>
          <w:sz w:val="24"/>
          <w:szCs w:val="24"/>
        </w:rPr>
        <w:t>соответствие требованиям законодательства документов градостроительного планирования ЗАТО Шиханы; наличие актуальных сведений об объектах недвижимого имущества; сохранность и эффективное использование муниципального имущества.</w:t>
      </w:r>
    </w:p>
    <w:p w:rsidR="00E11A55" w:rsidRPr="00E11A55" w:rsidRDefault="00E11A55" w:rsidP="00E11A55">
      <w:pPr>
        <w:pStyle w:val="1"/>
        <w:jc w:val="both"/>
        <w:rPr>
          <w:sz w:val="24"/>
          <w:szCs w:val="24"/>
        </w:rPr>
      </w:pPr>
      <w:r w:rsidRPr="00E11A55">
        <w:rPr>
          <w:sz w:val="24"/>
          <w:szCs w:val="24"/>
        </w:rPr>
        <w:t>Кроме того:</w:t>
      </w:r>
    </w:p>
    <w:p w:rsidR="00FB1774" w:rsidRPr="00E11A55" w:rsidRDefault="00FB1774" w:rsidP="00E11A55">
      <w:pPr>
        <w:pStyle w:val="1"/>
        <w:ind w:firstLine="0"/>
        <w:jc w:val="both"/>
        <w:rPr>
          <w:sz w:val="24"/>
          <w:szCs w:val="24"/>
        </w:rPr>
      </w:pPr>
      <w:r w:rsidRPr="00E11A55">
        <w:rPr>
          <w:sz w:val="24"/>
          <w:szCs w:val="24"/>
        </w:rPr>
        <w:t xml:space="preserve">1. Увеличение количества объектов недвижимости, права на которые </w:t>
      </w:r>
      <w:r w:rsidR="004023BD" w:rsidRPr="00E11A55">
        <w:rPr>
          <w:sz w:val="24"/>
          <w:szCs w:val="24"/>
        </w:rPr>
        <w:t>зарегистрированы</w:t>
      </w:r>
      <w:r w:rsidRPr="00E11A55">
        <w:rPr>
          <w:sz w:val="24"/>
          <w:szCs w:val="24"/>
        </w:rPr>
        <w:t xml:space="preserve"> в Едином государственном реестре прав на недвижимое имущество и сделок с ним обеспечит эффективное использование муниципального имущества: его сохранность, развитие, функционирование и использование всех объектов муниципальной собственности в интере</w:t>
      </w:r>
      <w:r w:rsidR="004023BD" w:rsidRPr="00E11A55">
        <w:rPr>
          <w:sz w:val="24"/>
          <w:szCs w:val="24"/>
        </w:rPr>
        <w:t>сах муниципального образования.</w:t>
      </w:r>
    </w:p>
    <w:p w:rsidR="00FB1774" w:rsidRPr="005F6245" w:rsidRDefault="00FB1774" w:rsidP="00E11A55">
      <w:pPr>
        <w:jc w:val="both"/>
        <w:rPr>
          <w:szCs w:val="24"/>
        </w:rPr>
      </w:pPr>
      <w:r w:rsidRPr="005F6245">
        <w:rPr>
          <w:szCs w:val="24"/>
        </w:rPr>
        <w:t>2. Мероприятия по проведению инвентаризации муниципального имущества в муниципальных учреждениях и предприятиях города, позволят осуществлять контроль за сохранностью и целевым использованием муниципального имущества.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 xml:space="preserve">3. Мероприятия по технической паспортизации направлены на обеспечение государственного кадастрового учета имущества и надлежащего оформления права собственности на имущество. 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lastRenderedPageBreak/>
        <w:t>4. В соответствии со статьей 8 Федерального за</w:t>
      </w:r>
      <w:r w:rsidR="000E1CCD">
        <w:rPr>
          <w:szCs w:val="24"/>
        </w:rPr>
        <w:t xml:space="preserve">кона от 29.07.1998 </w:t>
      </w:r>
      <w:r w:rsidRPr="005F6245">
        <w:rPr>
          <w:szCs w:val="24"/>
        </w:rPr>
        <w:t>№ 135-ФЗ «Об оценочной деятельности в Российской Федерации», проведение оценки муниципального имущества является обязательным в случае приватизации, передачи такого имущества в аренду, доверительное управление, безвозмездное пользование. Таким образом, мероприятия по получению отчетов об оценке рыночной стоимости объектов оценки в целом направлено на повышение эффективности использования муниципального имущества.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>5. Проведение работ по формированию и постановке на государственный кадастровый учет земельных участков позволит: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ab/>
        <w:t>- оформить права муниципальной собственности на земельные участки, занятые зданиями, строениями, сооружениями, а также под вновь создаваемые социально-значимые объекты, строящиеся в рамках адресных инвестиционных программ, находящиеся в собственности муниципального образования;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ab/>
        <w:t>- обеспечить передачу земельных участков на праве аренды по результатам проведения торгов (в форме конкурсов, аукционов) для строительства, а также для установки отдельно стоящих рекламных конструкций;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ab/>
        <w:t>- реализовать мероприятия по содействию гражданам в рамках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по оформлению прав на жилые дома, индивидуальные гаражи и земельные участки под ними, участки для ведения садовой и огороднической деятельности.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Выполнение данных работ позволит в дальнейшем вовлечь свободные от прав третьих лиц земельные участки в хозяйственный оборот, пополняя при этом </w:t>
      </w:r>
      <w:r w:rsidR="00437E7D" w:rsidRPr="005F6245">
        <w:rPr>
          <w:szCs w:val="24"/>
        </w:rPr>
        <w:t xml:space="preserve">местный бюджет </w:t>
      </w:r>
      <w:r w:rsidRPr="005F6245">
        <w:rPr>
          <w:szCs w:val="24"/>
        </w:rPr>
        <w:t>(арендны</w:t>
      </w:r>
      <w:r w:rsidR="00437E7D">
        <w:rPr>
          <w:szCs w:val="24"/>
        </w:rPr>
        <w:t xml:space="preserve">е платежи за землю и </w:t>
      </w:r>
      <w:r w:rsidRPr="005F6245">
        <w:rPr>
          <w:szCs w:val="24"/>
        </w:rPr>
        <w:t>уплата земельного налога).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6. </w:t>
      </w:r>
      <w:r w:rsidR="000366B1">
        <w:rPr>
          <w:szCs w:val="24"/>
        </w:rPr>
        <w:t>Мероприятия</w:t>
      </w:r>
      <w:r w:rsidRPr="005F6245">
        <w:rPr>
          <w:szCs w:val="24"/>
        </w:rPr>
        <w:t xml:space="preserve"> по проведению зем</w:t>
      </w:r>
      <w:r w:rsidR="000366B1">
        <w:rPr>
          <w:szCs w:val="24"/>
        </w:rPr>
        <w:t>леустроительных работ, обеспечат</w:t>
      </w:r>
      <w:r w:rsidRPr="005F6245">
        <w:rPr>
          <w:szCs w:val="24"/>
        </w:rPr>
        <w:t xml:space="preserve"> внесение сведений о координатном описании границ объектов землеустройства муниципального образования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 в </w:t>
      </w:r>
      <w:r w:rsidR="00437E7D" w:rsidRPr="00437E7D">
        <w:rPr>
          <w:szCs w:val="24"/>
        </w:rPr>
        <w:t>Единый государственный реестр недвижимости</w:t>
      </w:r>
      <w:r w:rsidR="00437E7D">
        <w:rPr>
          <w:szCs w:val="24"/>
        </w:rPr>
        <w:t>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ab/>
        <w:t xml:space="preserve">Наличие сведений об объектах землеустройства в </w:t>
      </w:r>
      <w:r w:rsidR="003C52BD" w:rsidRPr="003C52BD">
        <w:rPr>
          <w:szCs w:val="24"/>
        </w:rPr>
        <w:t>Един</w:t>
      </w:r>
      <w:r w:rsidR="003C52BD">
        <w:rPr>
          <w:szCs w:val="24"/>
        </w:rPr>
        <w:t>ом</w:t>
      </w:r>
      <w:r w:rsidR="003C52BD" w:rsidRPr="003C52BD">
        <w:rPr>
          <w:szCs w:val="24"/>
        </w:rPr>
        <w:t xml:space="preserve"> государственн</w:t>
      </w:r>
      <w:r w:rsidR="003C52BD">
        <w:rPr>
          <w:szCs w:val="24"/>
        </w:rPr>
        <w:t>ом</w:t>
      </w:r>
      <w:r w:rsidR="003C52BD" w:rsidRPr="003C52BD">
        <w:rPr>
          <w:szCs w:val="24"/>
        </w:rPr>
        <w:t xml:space="preserve"> реестр</w:t>
      </w:r>
      <w:r w:rsidR="003C52BD">
        <w:rPr>
          <w:szCs w:val="24"/>
        </w:rPr>
        <w:t>е</w:t>
      </w:r>
      <w:r w:rsidR="003C52BD" w:rsidRPr="003C52BD">
        <w:rPr>
          <w:szCs w:val="24"/>
        </w:rPr>
        <w:t xml:space="preserve"> недвижимости</w:t>
      </w:r>
      <w:r w:rsidRPr="005F6245">
        <w:rPr>
          <w:szCs w:val="24"/>
        </w:rPr>
        <w:t>позволит выполнить требования Федерального закона от 24.07.2007 № 221 «О государственном кадастре недвижимости», а также осуществить в дальнейшем планирование и организацию рационального использования земель на территории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. 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5F6245">
        <w:rPr>
          <w:szCs w:val="24"/>
        </w:rPr>
        <w:t xml:space="preserve">7. </w:t>
      </w:r>
      <w:r>
        <w:rPr>
          <w:szCs w:val="24"/>
        </w:rPr>
        <w:t>Проведение инвентаризации земли и муниципального земельного контроля</w:t>
      </w:r>
      <w:r w:rsidRPr="005F6245">
        <w:rPr>
          <w:szCs w:val="24"/>
        </w:rPr>
        <w:t xml:space="preserve"> позволит получить </w:t>
      </w:r>
      <w:r w:rsidRPr="005F6245">
        <w:rPr>
          <w:bCs/>
          <w:szCs w:val="24"/>
        </w:rPr>
        <w:t xml:space="preserve">полную и достоверную информацию </w:t>
      </w:r>
      <w:r w:rsidR="003C52BD">
        <w:rPr>
          <w:bCs/>
          <w:szCs w:val="24"/>
        </w:rPr>
        <w:t xml:space="preserve">о </w:t>
      </w:r>
      <w:r w:rsidRPr="005F6245">
        <w:rPr>
          <w:bCs/>
          <w:szCs w:val="24"/>
        </w:rPr>
        <w:t>земельных участках, составляющих территорию муниципалитета, и расположенных на них объектах капитального строительства и некапитальных объектах. В ходе инвентаризации будет сформирован массив информации о: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землях и земельных участках, права на которые не оформлены или оформлены ненадлежащим образом;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неиспользуемых, неэффективно используемых земельных участках, а также земельных участках, используемых не в соответствии с разрешенным использованием;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свободных от прав третьих лиц земельных участков, потенциально возможных к использованию.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На основе собранных данных будет проведен анализ полученной информации с целью выработки управленческих решений по вовлечению в хозяйственный оборот неучтенных объектов и генерации дополнительных доходов.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Как результат, муниципальное образование получит: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1) актуализированную информацию о земельных участках и объектах капитального строительства на территории муниципального образования;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2) массив информации для принятия управленческих решений в отношении выявленных неучтенных и (или) бесхозяйных территорий с целью вовлечения их в хозяйственный оборот;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5F6245">
        <w:rPr>
          <w:bCs/>
          <w:szCs w:val="24"/>
        </w:rPr>
        <w:t>3) массив информации обиспользуемых не по целевому</w:t>
      </w:r>
      <w:r w:rsidR="003C52BD">
        <w:rPr>
          <w:bCs/>
          <w:szCs w:val="24"/>
        </w:rPr>
        <w:t xml:space="preserve"> назначению объектов, объектов </w:t>
      </w:r>
      <w:r w:rsidRPr="005F6245">
        <w:rPr>
          <w:bCs/>
          <w:szCs w:val="24"/>
        </w:rPr>
        <w:t>самовольного строительства с целью планирования инспекционных проверок и принятия мер по фактам выявленных нарушений, в том числе и по земельным участкам;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4) более широкие возможности с целью обеспечения условий для реализации градостроительных и социальных задач.</w:t>
      </w:r>
    </w:p>
    <w:p w:rsidR="00FB1774" w:rsidRDefault="00FB1774" w:rsidP="00BF0779">
      <w:pPr>
        <w:jc w:val="both"/>
        <w:rPr>
          <w:szCs w:val="24"/>
        </w:rPr>
      </w:pPr>
      <w:r>
        <w:rPr>
          <w:szCs w:val="24"/>
        </w:rPr>
        <w:t>8</w:t>
      </w:r>
      <w:r w:rsidRPr="005F6245">
        <w:rPr>
          <w:szCs w:val="24"/>
        </w:rPr>
        <w:t>.</w:t>
      </w:r>
      <w:r w:rsidR="003C52BD">
        <w:rPr>
          <w:szCs w:val="24"/>
        </w:rPr>
        <w:t xml:space="preserve"> В соответствии с требованиями </w:t>
      </w:r>
      <w:r w:rsidRPr="005F6245">
        <w:rPr>
          <w:szCs w:val="24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</w:t>
      </w:r>
      <w:r w:rsidRPr="005F6245">
        <w:rPr>
          <w:szCs w:val="24"/>
        </w:rPr>
        <w:lastRenderedPageBreak/>
        <w:t>контроля (надзора) и муниципального контроля», проведение плановых и внеплановых проверок использования земельных участков на территории муниципального образования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 поможет обеспечить соблюдение пользователями земель обязательных требований и требований, установленных муниципальными правовыми актами, а также позволит анализировать состояние земель в границах муниципального образования</w:t>
      </w:r>
      <w:r>
        <w:rPr>
          <w:szCs w:val="24"/>
        </w:rPr>
        <w:t>ЗАТО Шиханы</w:t>
      </w:r>
      <w:r w:rsidRPr="005F6245">
        <w:rPr>
          <w:szCs w:val="24"/>
        </w:rPr>
        <w:t>, послужит профилактикой и позволит в будущем уменьшить количество нарушений земельного законодательства Российской Федерации.</w:t>
      </w:r>
    </w:p>
    <w:p w:rsidR="00656740" w:rsidRPr="00A71C8F" w:rsidRDefault="00A30D9C" w:rsidP="00A71C8F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Раздел 3</w:t>
      </w:r>
      <w:r w:rsidR="00656740" w:rsidRPr="00A71C8F">
        <w:rPr>
          <w:b/>
          <w:bCs/>
          <w:szCs w:val="24"/>
        </w:rPr>
        <w:t>.</w:t>
      </w:r>
    </w:p>
    <w:p w:rsidR="00656740" w:rsidRPr="002369D6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2369D6">
        <w:rPr>
          <w:b/>
          <w:szCs w:val="24"/>
        </w:rPr>
        <w:t>Порядок взаимодействия ответственных исполнителей, соисполнителей, участников программы</w:t>
      </w:r>
    </w:p>
    <w:p w:rsidR="00656740" w:rsidRPr="009A1A1C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A1A1C">
        <w:rPr>
          <w:szCs w:val="24"/>
        </w:rPr>
        <w:t xml:space="preserve">Взаимодействие ответственного исполнителя, соисполнителей и участников программы осуществляется в </w:t>
      </w:r>
      <w:r w:rsidR="009A1A1C" w:rsidRPr="009A1A1C">
        <w:rPr>
          <w:szCs w:val="24"/>
        </w:rPr>
        <w:t>пределах полномочий установленных</w:t>
      </w:r>
      <w:r w:rsidR="005F6245" w:rsidRPr="009A1A1C">
        <w:rPr>
          <w:szCs w:val="24"/>
        </w:rPr>
        <w:t xml:space="preserve"> постановлени</w:t>
      </w:r>
      <w:r w:rsidR="009A1A1C" w:rsidRPr="009A1A1C">
        <w:rPr>
          <w:szCs w:val="24"/>
        </w:rPr>
        <w:t>ем</w:t>
      </w:r>
      <w:r w:rsidR="005F6245" w:rsidRPr="009A1A1C">
        <w:rPr>
          <w:szCs w:val="24"/>
        </w:rPr>
        <w:t>а</w:t>
      </w:r>
      <w:r w:rsidRPr="009A1A1C">
        <w:rPr>
          <w:szCs w:val="24"/>
        </w:rPr>
        <w:t>дминистрации</w:t>
      </w:r>
      <w:r w:rsidR="005F6245" w:rsidRPr="009A1A1C">
        <w:rPr>
          <w:szCs w:val="24"/>
        </w:rPr>
        <w:t xml:space="preserve">ЗАТО Шиханы </w:t>
      </w:r>
      <w:r w:rsidRPr="009A1A1C">
        <w:rPr>
          <w:szCs w:val="24"/>
        </w:rPr>
        <w:t xml:space="preserve">от </w:t>
      </w:r>
      <w:r w:rsidR="00A85EE3" w:rsidRPr="009A1A1C">
        <w:rPr>
          <w:szCs w:val="24"/>
        </w:rPr>
        <w:t xml:space="preserve">07.05.2014 </w:t>
      </w:r>
      <w:r w:rsidRPr="009A1A1C">
        <w:rPr>
          <w:szCs w:val="24"/>
        </w:rPr>
        <w:t>№</w:t>
      </w:r>
      <w:r w:rsidR="00A85EE3" w:rsidRPr="009A1A1C">
        <w:rPr>
          <w:szCs w:val="24"/>
        </w:rPr>
        <w:t>288</w:t>
      </w:r>
      <w:r w:rsidRPr="009A1A1C">
        <w:rPr>
          <w:szCs w:val="24"/>
        </w:rPr>
        <w:t xml:space="preserve"> «Об утверждении </w:t>
      </w:r>
      <w:r w:rsidR="00A85EE3" w:rsidRPr="009A1A1C">
        <w:rPr>
          <w:szCs w:val="24"/>
        </w:rPr>
        <w:t xml:space="preserve">положения о порядке принятия решений о разработке муниципальных программ </w:t>
      </w:r>
      <w:r w:rsidR="005E583B" w:rsidRPr="009A1A1C">
        <w:rPr>
          <w:szCs w:val="24"/>
        </w:rPr>
        <w:t>ЗАТО Шиханы</w:t>
      </w:r>
      <w:r w:rsidR="00A85EE3" w:rsidRPr="009A1A1C">
        <w:rPr>
          <w:szCs w:val="24"/>
        </w:rPr>
        <w:t>, их формирования и реализации, проведения оценки</w:t>
      </w:r>
      <w:r w:rsidR="000879B1" w:rsidRPr="009A1A1C">
        <w:rPr>
          <w:szCs w:val="24"/>
        </w:rPr>
        <w:t xml:space="preserve"> эффективности реализации муниципальных программ ЗАТО Шиханы».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</w:t>
      </w:r>
      <w:r w:rsidR="005F6245">
        <w:rPr>
          <w:szCs w:val="24"/>
        </w:rPr>
        <w:t xml:space="preserve">едств несет </w:t>
      </w:r>
      <w:r w:rsidR="0039505E">
        <w:rPr>
          <w:szCs w:val="24"/>
        </w:rPr>
        <w:t>комитет экономики и управления собственностью</w:t>
      </w:r>
      <w:r w:rsidRPr="00A71C8F">
        <w:rPr>
          <w:szCs w:val="24"/>
        </w:rPr>
        <w:t>, в пределах возложенных полномочий.</w:t>
      </w:r>
    </w:p>
    <w:p w:rsidR="00596A08" w:rsidRPr="000E0B8C" w:rsidRDefault="00596A08" w:rsidP="00B70500">
      <w:pPr>
        <w:jc w:val="center"/>
        <w:rPr>
          <w:b/>
          <w:szCs w:val="24"/>
        </w:rPr>
      </w:pPr>
      <w:r w:rsidRPr="00596A08">
        <w:rPr>
          <w:b/>
          <w:szCs w:val="24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</w:t>
      </w:r>
      <w:r w:rsidR="001C2C47">
        <w:rPr>
          <w:b/>
          <w:szCs w:val="24"/>
        </w:rPr>
        <w:t>аммы</w:t>
      </w:r>
    </w:p>
    <w:p w:rsidR="00506CD3" w:rsidRDefault="00506CD3" w:rsidP="00596A08">
      <w:pPr>
        <w:ind w:firstLine="540"/>
        <w:jc w:val="center"/>
        <w:rPr>
          <w:b/>
          <w:szCs w:val="24"/>
        </w:rPr>
      </w:pPr>
    </w:p>
    <w:p w:rsidR="00596A08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 процессе реализации Программы могут проявиться ряд внешних и внутренних рисков.</w:t>
      </w:r>
    </w:p>
    <w:p w:rsidR="00506CD3" w:rsidRDefault="00506CD3" w:rsidP="00506CD3"/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Внешние риски: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с</w:t>
      </w:r>
      <w:r w:rsidR="00596A08" w:rsidRPr="00506CD3">
        <w:rPr>
          <w:sz w:val="24"/>
          <w:szCs w:val="24"/>
        </w:rPr>
        <w:t>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</w:t>
      </w:r>
      <w:r w:rsidRPr="00506CD3">
        <w:rPr>
          <w:sz w:val="24"/>
          <w:szCs w:val="24"/>
        </w:rPr>
        <w:t>;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о</w:t>
      </w:r>
      <w:r w:rsidR="00596A08" w:rsidRPr="00506CD3">
        <w:rPr>
          <w:sz w:val="24"/>
          <w:szCs w:val="24"/>
        </w:rPr>
        <w:t xml:space="preserve">тсутствие поставщиков/исполнителей товаров/работ (услуг), определяемых на конкурсной основе в порядке, установленном федеральным законодательством, нормативными правовыми актами </w:t>
      </w:r>
      <w:r w:rsidR="00EF4551" w:rsidRPr="00506CD3">
        <w:rPr>
          <w:sz w:val="24"/>
          <w:szCs w:val="24"/>
        </w:rPr>
        <w:t>С</w:t>
      </w:r>
      <w:r w:rsidR="00596A08" w:rsidRPr="00506CD3">
        <w:rPr>
          <w:sz w:val="24"/>
          <w:szCs w:val="24"/>
        </w:rPr>
        <w:t xml:space="preserve">аратовской области и </w:t>
      </w:r>
      <w:r w:rsidR="00180550">
        <w:rPr>
          <w:sz w:val="24"/>
          <w:szCs w:val="24"/>
        </w:rPr>
        <w:t>ЗАТО</w:t>
      </w:r>
      <w:r w:rsidR="00596A08" w:rsidRPr="00506CD3">
        <w:rPr>
          <w:sz w:val="24"/>
          <w:szCs w:val="24"/>
        </w:rPr>
        <w:t xml:space="preserve"> Шиханы</w:t>
      </w:r>
      <w:r w:rsidRPr="00506CD3">
        <w:rPr>
          <w:sz w:val="24"/>
          <w:szCs w:val="24"/>
        </w:rPr>
        <w:t>;</w:t>
      </w:r>
    </w:p>
    <w:p w:rsidR="00596A08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у</w:t>
      </w:r>
      <w:r w:rsidR="00596A08" w:rsidRPr="00506CD3">
        <w:rPr>
          <w:sz w:val="24"/>
          <w:szCs w:val="24"/>
        </w:rPr>
        <w:t>дорожание стоимости товаров/работ (услуг).</w:t>
      </w:r>
    </w:p>
    <w:p w:rsidR="00506CD3" w:rsidRPr="00506CD3" w:rsidRDefault="00506CD3" w:rsidP="00506CD3"/>
    <w:p w:rsidR="00AC4107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</w:t>
      </w:r>
      <w:r w:rsidR="00596A08" w:rsidRPr="00506CD3">
        <w:rPr>
          <w:sz w:val="24"/>
          <w:szCs w:val="24"/>
        </w:rPr>
        <w:t xml:space="preserve">нутренние риски: </w:t>
      </w:r>
    </w:p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недостатки в управлении Программой, в первую очередь из-за отсутствия должной координации действий участников реализации Программы.</w:t>
      </w:r>
    </w:p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е</w:t>
      </w:r>
      <w:r w:rsidR="00596A08" w:rsidRPr="00506CD3">
        <w:rPr>
          <w:sz w:val="24"/>
          <w:szCs w:val="24"/>
        </w:rPr>
        <w:t>жегодная корректировка по результатам исполнения Программы мероприятий и объемов финансирования.</w:t>
      </w:r>
    </w:p>
    <w:p w:rsidR="00596A08" w:rsidRPr="00506CD3" w:rsidRDefault="00E11A55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 xml:space="preserve">Информационное и </w:t>
      </w:r>
      <w:r w:rsidR="00596A08" w:rsidRPr="00506CD3">
        <w:rPr>
          <w:sz w:val="24"/>
          <w:szCs w:val="24"/>
        </w:rPr>
        <w:t xml:space="preserve">организационно-методическое сопровождение проводимых мероприятий, </w:t>
      </w:r>
      <w:r w:rsidR="00676D2B" w:rsidRPr="00506CD3">
        <w:rPr>
          <w:sz w:val="24"/>
          <w:szCs w:val="24"/>
        </w:rPr>
        <w:t xml:space="preserve">размещение на официальном сайте ЗАТО Шиханы </w:t>
      </w:r>
      <w:r w:rsidR="00596A08" w:rsidRPr="00506CD3">
        <w:rPr>
          <w:sz w:val="24"/>
          <w:szCs w:val="24"/>
        </w:rPr>
        <w:t xml:space="preserve">результатов </w:t>
      </w:r>
      <w:r w:rsidR="00676D2B" w:rsidRPr="00506CD3">
        <w:rPr>
          <w:sz w:val="24"/>
          <w:szCs w:val="24"/>
        </w:rPr>
        <w:t xml:space="preserve">мониторинга </w:t>
      </w:r>
      <w:r w:rsidR="00596A08" w:rsidRPr="00506CD3">
        <w:rPr>
          <w:sz w:val="24"/>
          <w:szCs w:val="24"/>
        </w:rPr>
        <w:t xml:space="preserve">реализации </w:t>
      </w:r>
      <w:r w:rsidR="00676D2B" w:rsidRPr="00506CD3">
        <w:rPr>
          <w:sz w:val="24"/>
          <w:szCs w:val="24"/>
        </w:rPr>
        <w:t xml:space="preserve">мероприятий </w:t>
      </w:r>
      <w:r w:rsidR="00596A08" w:rsidRPr="00506CD3">
        <w:rPr>
          <w:sz w:val="24"/>
          <w:szCs w:val="24"/>
        </w:rPr>
        <w:t>Программы</w:t>
      </w:r>
      <w:r w:rsidR="00EF4551" w:rsidRPr="00506CD3">
        <w:rPr>
          <w:sz w:val="24"/>
          <w:szCs w:val="24"/>
        </w:rPr>
        <w:t>.</w:t>
      </w:r>
    </w:p>
    <w:p w:rsidR="00605FCA" w:rsidRDefault="00605FCA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75"/>
      <w:bookmarkEnd w:id="1"/>
    </w:p>
    <w:p w:rsidR="00506CD3" w:rsidRDefault="00506CD3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00" w:rsidRDefault="00B70500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00" w:rsidRDefault="00B70500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00" w:rsidRDefault="00B70500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00" w:rsidRDefault="00B70500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6F" w:rsidRPr="00FD4679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79">
        <w:rPr>
          <w:rFonts w:ascii="Times New Roman" w:hAnsi="Times New Roman" w:cs="Times New Roman"/>
          <w:b/>
          <w:sz w:val="24"/>
          <w:szCs w:val="24"/>
        </w:rPr>
        <w:lastRenderedPageBreak/>
        <w:t>Сведения о целевых показателях муниципальной программы</w:t>
      </w:r>
    </w:p>
    <w:p w:rsidR="0040628E" w:rsidRDefault="00E73830" w:rsidP="00087C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830">
        <w:rPr>
          <w:rFonts w:ascii="Times New Roman" w:hAnsi="Times New Roman" w:cs="Times New Roman"/>
          <w:b/>
          <w:bCs/>
          <w:sz w:val="24"/>
          <w:szCs w:val="24"/>
        </w:rPr>
        <w:t>«Развитие экономики, поддержка предпринимательства и управление муниципальным имуществом</w:t>
      </w:r>
      <w:r w:rsidR="00180550">
        <w:rPr>
          <w:rFonts w:ascii="Times New Roman" w:hAnsi="Times New Roman" w:cs="Times New Roman"/>
          <w:b/>
          <w:bCs/>
          <w:sz w:val="24"/>
          <w:szCs w:val="24"/>
        </w:rPr>
        <w:t>ЗАТО</w:t>
      </w:r>
      <w:r w:rsidRPr="00E73830">
        <w:rPr>
          <w:rFonts w:ascii="Times New Roman" w:hAnsi="Times New Roman" w:cs="Times New Roman"/>
          <w:b/>
          <w:bCs/>
          <w:sz w:val="24"/>
          <w:szCs w:val="24"/>
        </w:rPr>
        <w:t xml:space="preserve"> Шиханы на </w:t>
      </w:r>
      <w:r w:rsidR="00D54A23">
        <w:rPr>
          <w:rFonts w:ascii="Times New Roman" w:hAnsi="Times New Roman" w:cs="Times New Roman"/>
          <w:b/>
          <w:bCs/>
          <w:sz w:val="24"/>
          <w:szCs w:val="24"/>
        </w:rPr>
        <w:t>2021 - 2025</w:t>
      </w:r>
      <w:r w:rsidRPr="00E73830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B70500" w:rsidRDefault="00B70500" w:rsidP="00087C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103"/>
        <w:gridCol w:w="851"/>
        <w:gridCol w:w="850"/>
        <w:gridCol w:w="992"/>
        <w:gridCol w:w="709"/>
        <w:gridCol w:w="709"/>
        <w:gridCol w:w="709"/>
      </w:tblGrid>
      <w:tr w:rsidR="00087C6F" w:rsidRPr="00FD4679" w:rsidTr="00482CC4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2" w:name="Par380"/>
            <w:bookmarkEnd w:id="2"/>
            <w:r>
              <w:rPr>
                <w:szCs w:val="24"/>
              </w:rPr>
              <w:t xml:space="preserve">№ </w:t>
            </w:r>
            <w:r w:rsidRPr="00FD4679">
              <w:rPr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 xml:space="preserve">Значение показателей </w:t>
            </w:r>
          </w:p>
        </w:tc>
      </w:tr>
      <w:tr w:rsidR="00482CC4" w:rsidRPr="00FD4679" w:rsidTr="00482CC4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D4679" w:rsidRDefault="00482CC4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D4679" w:rsidRDefault="00482CC4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D4679" w:rsidRDefault="00482CC4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80550" w:rsidRDefault="00482CC4" w:rsidP="00482CC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80550">
              <w:rPr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80550" w:rsidRDefault="00482CC4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80550">
              <w:rPr>
                <w:szCs w:val="24"/>
              </w:rPr>
              <w:t xml:space="preserve">2022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80550" w:rsidRDefault="00482CC4" w:rsidP="00482CC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80550">
              <w:rPr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80550" w:rsidRDefault="00482CC4" w:rsidP="00482CC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80550">
              <w:rPr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80550" w:rsidRDefault="00482CC4" w:rsidP="00482CC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80550">
              <w:rPr>
                <w:szCs w:val="24"/>
              </w:rPr>
              <w:t>2025год</w:t>
            </w:r>
          </w:p>
        </w:tc>
      </w:tr>
      <w:tr w:rsidR="00087C6F" w:rsidRPr="00FD4679" w:rsidTr="00ED4518">
        <w:trPr>
          <w:tblCellSpacing w:w="5" w:type="nil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E27CE4" w:rsidRDefault="00087C6F" w:rsidP="00B14C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391"/>
            <w:bookmarkStart w:id="4" w:name="Par428"/>
            <w:bookmarkStart w:id="5" w:name="Par465"/>
            <w:bookmarkEnd w:id="3"/>
            <w:bookmarkEnd w:id="4"/>
            <w:bookmarkEnd w:id="5"/>
            <w:r w:rsidRPr="0008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экономики, поддержка предпринимательства и управление муниципальным имуществом</w:t>
            </w:r>
            <w:r w:rsidR="0018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ЗАТО</w:t>
            </w:r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Шиханы на </w:t>
            </w:r>
            <w:r w:rsidR="00D54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2021 - 2025</w:t>
            </w:r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482CC4" w:rsidRPr="00EF4AA6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EF4AA6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53413" w:rsidRDefault="00482CC4" w:rsidP="000B6048">
            <w:pPr>
              <w:rPr>
                <w:szCs w:val="24"/>
              </w:rPr>
            </w:pPr>
            <w:r w:rsidRPr="000B6048">
              <w:rPr>
                <w:szCs w:val="24"/>
              </w:rPr>
              <w:t>Оборот субъектов малого и среднего предпринимательства в постоянных ценах по о</w:t>
            </w:r>
            <w:r>
              <w:rPr>
                <w:szCs w:val="24"/>
              </w:rPr>
              <w:t>тношению к показателю 2014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60AF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180550" w:rsidP="00482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2CC4">
              <w:rPr>
                <w:szCs w:val="24"/>
              </w:rPr>
              <w:t>50</w:t>
            </w:r>
          </w:p>
        </w:tc>
      </w:tr>
      <w:tr w:rsidR="00482CC4" w:rsidRPr="00FD4679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D4679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53413" w:rsidRDefault="00482CC4" w:rsidP="000B6048">
            <w:pPr>
              <w:rPr>
                <w:szCs w:val="24"/>
              </w:rPr>
            </w:pPr>
            <w:r w:rsidRPr="000B6048">
              <w:rPr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0818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</w:tr>
      <w:tr w:rsidR="00482CC4" w:rsidRPr="00FD4679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515DBC" w:rsidRDefault="00482CC4" w:rsidP="007026F5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515DBC" w:rsidRDefault="00482CC4" w:rsidP="000B6048"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515DBC" w:rsidRDefault="00482CC4" w:rsidP="008F6541">
            <w:pPr>
              <w:jc w:val="center"/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515DBC" w:rsidRDefault="00482CC4" w:rsidP="00B70500">
            <w:pPr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515DBC" w:rsidRDefault="00482CC4" w:rsidP="00B70500">
            <w:pPr>
              <w:jc w:val="center"/>
            </w:pPr>
            <w: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515DBC" w:rsidRDefault="00482CC4" w:rsidP="00B70500">
            <w:pPr>
              <w:jc w:val="center"/>
            </w:pPr>
            <w: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B70500">
            <w:pPr>
              <w:jc w:val="center"/>
            </w:pPr>
            <w: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306015">
            <w:pPr>
              <w:jc w:val="center"/>
            </w:pPr>
            <w:r>
              <w:t>15,4</w:t>
            </w:r>
          </w:p>
        </w:tc>
      </w:tr>
      <w:tr w:rsidR="00482CC4" w:rsidRPr="00D846CA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D846CA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846CA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D846CA" w:rsidRDefault="00482CC4" w:rsidP="000B6048">
            <w:pPr>
              <w:pStyle w:val="Default"/>
              <w:rPr>
                <w:color w:val="auto"/>
              </w:rPr>
            </w:pPr>
            <w:r w:rsidRPr="000B6048">
              <w:rPr>
                <w:color w:val="auto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</w:t>
            </w:r>
            <w:r>
              <w:rPr>
                <w:color w:val="auto"/>
              </w:rPr>
              <w:t xml:space="preserve"> численности занятого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D846CA" w:rsidRDefault="00482CC4" w:rsidP="000E1CCD">
            <w:pPr>
              <w:jc w:val="center"/>
            </w:pPr>
            <w:r w:rsidRPr="00D846C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D846CA" w:rsidRDefault="00482CC4" w:rsidP="00B70500">
            <w:pPr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</w:pPr>
            <w: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</w:pPr>
            <w: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</w:pPr>
            <w:r w:rsidRPr="00F05073">
              <w:t>17,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482CC4">
            <w:pPr>
              <w:jc w:val="center"/>
            </w:pPr>
            <w:r w:rsidRPr="00F05073">
              <w:t>17,</w:t>
            </w:r>
            <w:r>
              <w:t>6</w:t>
            </w:r>
          </w:p>
        </w:tc>
      </w:tr>
      <w:tr w:rsidR="00482CC4" w:rsidRPr="00EF4AA6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EF4AA6" w:rsidRDefault="00482CC4" w:rsidP="00001A6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нестационарных торговых объектов круглогодичного 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мобильных торговых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F05073" w:rsidRDefault="00482CC4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82CC4" w:rsidRPr="00EF4AA6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6C260C" w:rsidRDefault="00482CC4" w:rsidP="00352ECE">
            <w:pPr>
              <w:pStyle w:val="Default"/>
            </w:pPr>
            <w:r>
              <w:t>Доля экспорта малых и средних предприятий в общем объеме экспорта ЗАТО Шиханы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482CC4" w:rsidRPr="00EF4AA6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6C260C" w:rsidRDefault="00482CC4" w:rsidP="00ED4518">
            <w:pPr>
              <w:pStyle w:val="Default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482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18,1</w:t>
            </w:r>
          </w:p>
        </w:tc>
      </w:tr>
      <w:tr w:rsidR="00482CC4" w:rsidRPr="00EF4AA6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D44B5F" w:rsidRDefault="00482CC4" w:rsidP="00D44B5F">
            <w:pPr>
              <w:rPr>
                <w:szCs w:val="24"/>
              </w:rPr>
            </w:pPr>
            <w:r w:rsidRPr="00D44B5F">
              <w:rPr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482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6" w:name="Par493"/>
            <w:bookmarkEnd w:id="6"/>
            <w:r>
              <w:rPr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Сохранение и поддержание в исправном техническом состоянии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92617F" w:rsidRDefault="00482CC4" w:rsidP="005E3D21">
            <w:pPr>
              <w:jc w:val="center"/>
            </w:pPr>
            <w:r w:rsidRPr="0092617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92617F" w:rsidRDefault="00482CC4" w:rsidP="00B70500">
            <w:pPr>
              <w:jc w:val="center"/>
            </w:pPr>
            <w:r w:rsidRPr="0092617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92617F" w:rsidRDefault="00482CC4" w:rsidP="00B70500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92617F" w:rsidRDefault="00482CC4" w:rsidP="00B70500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92617F" w:rsidRDefault="00482CC4" w:rsidP="00B70500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92617F" w:rsidRDefault="00482CC4" w:rsidP="005E3D21">
            <w:pPr>
              <w:jc w:val="center"/>
            </w:pPr>
            <w:r w:rsidRPr="0092617F">
              <w:t>100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5E3D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1">
              <w:rPr>
                <w:rFonts w:ascii="Times New Roman" w:hAnsi="Times New Roman" w:cs="Times New Roman"/>
                <w:sz w:val="24"/>
                <w:szCs w:val="24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 xml:space="preserve">Процент обеспечения объектов муниципальной </w:t>
            </w:r>
            <w:r w:rsidRPr="00103EF1">
              <w:rPr>
                <w:color w:val="auto"/>
              </w:rPr>
              <w:lastRenderedPageBreak/>
              <w:t>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A53F1B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Количество поставленных на кадастровый учет земельных участков (выполнение геодезических и кадастровых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5E3D21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 w:rsidRPr="005E3D21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874CD7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Соответствие документов градостроительного планирования ЗАТО Шиханы действующему законодательству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391977" w:rsidRDefault="00482CC4" w:rsidP="0092617F">
            <w:pPr>
              <w:jc w:val="center"/>
            </w:pPr>
            <w:r w:rsidRPr="00391977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391977" w:rsidRDefault="00482CC4" w:rsidP="00B7050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391977" w:rsidRDefault="00482CC4" w:rsidP="00B70500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391977" w:rsidRDefault="00482CC4" w:rsidP="00B70500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B70500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92617F">
            <w:pPr>
              <w:jc w:val="center"/>
            </w:pPr>
            <w:r w:rsidRPr="00391977">
              <w:t>100</w:t>
            </w:r>
          </w:p>
        </w:tc>
      </w:tr>
      <w:tr w:rsidR="00482CC4" w:rsidRPr="006D7FF8" w:rsidTr="00482CC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Default="00482CC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103EF1" w:rsidRDefault="00482CC4" w:rsidP="00874CD7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Количество проведенных проверок муниципального земельного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874C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B7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4" w:rsidRPr="002455F7" w:rsidRDefault="00482CC4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E73830" w:rsidRDefault="00E73830" w:rsidP="00E738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021CB" w:rsidRPr="006D4B08" w:rsidRDefault="003371D1" w:rsidP="008021CB">
      <w:pPr>
        <w:tabs>
          <w:tab w:val="left" w:pos="2146"/>
        </w:tabs>
        <w:jc w:val="center"/>
        <w:rPr>
          <w:b/>
          <w:szCs w:val="24"/>
        </w:rPr>
      </w:pPr>
      <w:r>
        <w:rPr>
          <w:b/>
          <w:szCs w:val="24"/>
        </w:rPr>
        <w:t xml:space="preserve">Перечень основных </w:t>
      </w:r>
      <w:r w:rsidR="008021CB" w:rsidRPr="006D4B08">
        <w:rPr>
          <w:b/>
          <w:szCs w:val="24"/>
        </w:rPr>
        <w:t>мероприятий муниципальной программы</w:t>
      </w:r>
    </w:p>
    <w:p w:rsidR="008021CB" w:rsidRDefault="00E73830" w:rsidP="00E73830">
      <w:pPr>
        <w:tabs>
          <w:tab w:val="left" w:pos="2146"/>
        </w:tabs>
        <w:jc w:val="center"/>
        <w:rPr>
          <w:b/>
          <w:bCs/>
          <w:szCs w:val="24"/>
        </w:rPr>
      </w:pPr>
      <w:r w:rsidRPr="00E73830">
        <w:rPr>
          <w:b/>
          <w:bCs/>
          <w:szCs w:val="24"/>
        </w:rPr>
        <w:t>«Развитие экономики, поддержка предпринимательства и управление муниципальным имуществом</w:t>
      </w:r>
      <w:r w:rsidR="00180550">
        <w:rPr>
          <w:b/>
          <w:bCs/>
          <w:szCs w:val="24"/>
        </w:rPr>
        <w:t>ЗАТО</w:t>
      </w:r>
      <w:r w:rsidRPr="00E73830">
        <w:rPr>
          <w:b/>
          <w:bCs/>
          <w:szCs w:val="24"/>
        </w:rPr>
        <w:t xml:space="preserve"> Шиханы на </w:t>
      </w:r>
      <w:r w:rsidR="00D54A23">
        <w:rPr>
          <w:b/>
          <w:bCs/>
          <w:szCs w:val="24"/>
        </w:rPr>
        <w:t>2021 - 2025</w:t>
      </w:r>
      <w:r w:rsidRPr="00E73830">
        <w:rPr>
          <w:b/>
          <w:bCs/>
          <w:szCs w:val="24"/>
        </w:rPr>
        <w:t xml:space="preserve"> годы»</w:t>
      </w:r>
    </w:p>
    <w:p w:rsidR="00F5222C" w:rsidRDefault="00F5222C" w:rsidP="00E73830">
      <w:pPr>
        <w:tabs>
          <w:tab w:val="left" w:pos="2146"/>
        </w:tabs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42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8"/>
        <w:gridCol w:w="2099"/>
        <w:gridCol w:w="1843"/>
        <w:gridCol w:w="850"/>
        <w:gridCol w:w="709"/>
        <w:gridCol w:w="1701"/>
        <w:gridCol w:w="1701"/>
        <w:gridCol w:w="775"/>
      </w:tblGrid>
      <w:tr w:rsidR="008021CB" w:rsidRPr="007F0BBB" w:rsidTr="00105B54">
        <w:trPr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Pr="007F0BBB">
              <w:rPr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Последствия нереализации ведомственной целевой программы и основного мероприятия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Связь с показа</w:t>
            </w:r>
            <w:r>
              <w:rPr>
                <w:szCs w:val="24"/>
              </w:rPr>
              <w:t>телями муниципальной программы</w:t>
            </w:r>
          </w:p>
        </w:tc>
      </w:tr>
      <w:tr w:rsidR="008021CB" w:rsidRPr="007F0BBB" w:rsidTr="00105B54">
        <w:trPr>
          <w:tblCellSpacing w:w="5" w:type="nil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окончания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A429B" w:rsidRPr="007F0BBB" w:rsidTr="00105B54">
        <w:trPr>
          <w:trHeight w:val="1539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Pr="008021CB" w:rsidRDefault="002A429B" w:rsidP="00105B54">
            <w:pPr>
              <w:widowControl w:val="0"/>
              <w:autoSpaceDE w:val="0"/>
              <w:autoSpaceDN w:val="0"/>
              <w:adjustRightInd w:val="0"/>
            </w:pPr>
            <w:r w:rsidRPr="002A429B">
              <w:t xml:space="preserve">Оказание информационной и консультационной  поддержки субъектам малого </w:t>
            </w:r>
            <w:r>
              <w:t xml:space="preserve">и среднего предпринимательства (МСП) </w:t>
            </w:r>
            <w:r w:rsidRPr="002A429B">
              <w:t>ЗАТО Шиханы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Рост числа субъектов малого бизнеса, рост среднесписочной численностисубъектов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Pr="00113A15" w:rsidRDefault="002A429B" w:rsidP="002A42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Снижение налоговых поступлений в бюджеты всех уровней, снижение конкуренции и рост цен на работы и услуги выполняемые и оказываемые </w:t>
            </w:r>
            <w:r>
              <w:t xml:space="preserve"> субъектами МСП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7" w:name="Par695"/>
            <w:bookmarkStart w:id="8" w:name="Par728"/>
            <w:bookmarkEnd w:id="7"/>
            <w:bookmarkEnd w:id="8"/>
            <w:r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EA7A97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7A97">
              <w:rPr>
                <w:szCs w:val="24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муниципального имущества</w:t>
            </w:r>
          </w:p>
          <w:p w:rsidR="00B70500" w:rsidRPr="007F0BBB" w:rsidRDefault="00B70500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73830">
              <w:rPr>
                <w:szCs w:val="24"/>
              </w:rPr>
              <w:t>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эффективности использования муниципального имущества</w:t>
            </w:r>
            <w:r w:rsidR="00EB671E">
              <w:rPr>
                <w:szCs w:val="24"/>
              </w:rPr>
              <w:t>,</w:t>
            </w:r>
            <w:r>
              <w:rPr>
                <w:szCs w:val="24"/>
              </w:rPr>
              <w:t xml:space="preserve"> увеличение поступлений в бюджет города от продажи и сдачи в а</w:t>
            </w:r>
            <w:r w:rsidR="00EB671E">
              <w:rPr>
                <w:szCs w:val="24"/>
              </w:rPr>
              <w:t>ренду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77A9A" w:rsidRDefault="00EB671E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Снижение </w:t>
            </w:r>
            <w:r w:rsidR="008021CB" w:rsidRPr="005F6245">
              <w:rPr>
                <w:szCs w:val="24"/>
              </w:rPr>
              <w:t>эффективности использования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F5222C" w:rsidTr="00F5222C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7E3862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F5222C" w:rsidP="00F5222C">
            <w:pPr>
              <w:rPr>
                <w:szCs w:val="24"/>
              </w:rPr>
            </w:pPr>
            <w:r w:rsidRPr="00EB671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текущего</w:t>
            </w:r>
            <w:r w:rsidR="00AB22C7">
              <w:rPr>
                <w:szCs w:val="24"/>
              </w:rPr>
              <w:t>и</w:t>
            </w:r>
            <w:r w:rsidR="00AB22C7" w:rsidRPr="00EB671E">
              <w:rPr>
                <w:szCs w:val="24"/>
              </w:rPr>
              <w:t xml:space="preserve"> капитального </w:t>
            </w:r>
            <w:r w:rsidRPr="00EB671E">
              <w:rPr>
                <w:szCs w:val="24"/>
              </w:rPr>
              <w:t>ремонта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F0BBB" w:rsidRDefault="00D54A23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F0BBB" w:rsidRDefault="00F5222C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522DF4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Поддержание в исправном техническом состоянии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04D80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AF2A14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AC410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Оплата услуг за отопление, содержание и текущий ремонт</w:t>
            </w:r>
            <w:r w:rsidRPr="00844491">
              <w:rPr>
                <w:color w:val="000000"/>
                <w:szCs w:val="24"/>
              </w:rPr>
              <w:t xml:space="preserve"> общего имущества </w:t>
            </w:r>
            <w:r>
              <w:rPr>
                <w:color w:val="000000"/>
                <w:szCs w:val="24"/>
              </w:rPr>
              <w:t xml:space="preserve">многоквартирных домов (МКД) </w:t>
            </w:r>
            <w:r w:rsidRPr="00844491">
              <w:rPr>
                <w:color w:val="000000"/>
                <w:szCs w:val="24"/>
              </w:rPr>
              <w:t>за незаселенные, находящиеся в муниципальной собственности, по</w:t>
            </w:r>
            <w:r>
              <w:rPr>
                <w:color w:val="000000"/>
                <w:szCs w:val="24"/>
              </w:rPr>
              <w:t>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E70EC2" w:rsidRDefault="008021CB" w:rsidP="00105B54">
            <w:pPr>
              <w:rPr>
                <w:szCs w:val="24"/>
              </w:rPr>
            </w:pPr>
            <w:r>
              <w:rPr>
                <w:szCs w:val="24"/>
              </w:rPr>
              <w:t>Своевременная оплата и своевременное выполнение работ и услуг</w:t>
            </w:r>
            <w:r>
              <w:t xml:space="preserve"> управляющими и ресурсоснабжающимиорганизациями</w:t>
            </w:r>
            <w:r>
              <w:rPr>
                <w:szCs w:val="24"/>
              </w:rPr>
              <w:t xml:space="preserve">  ЗАТО Шиханы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965D05" w:rsidRDefault="007E3862" w:rsidP="00105B54">
            <w:pPr>
              <w:widowControl w:val="0"/>
              <w:autoSpaceDE w:val="0"/>
              <w:autoSpaceDN w:val="0"/>
              <w:adjustRightInd w:val="0"/>
            </w:pPr>
            <w:r>
              <w:t>Судебные издержки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9F5631" w:rsidRDefault="008021CB" w:rsidP="00105B54">
            <w:pPr>
              <w:widowControl w:val="0"/>
              <w:autoSpaceDE w:val="0"/>
              <w:autoSpaceDN w:val="0"/>
              <w:adjustRightInd w:val="0"/>
            </w:pPr>
            <w:r>
              <w:t>Оплата взно</w:t>
            </w:r>
            <w:r w:rsidR="00EB671E">
              <w:t xml:space="preserve">сов на проведение капитального </w:t>
            </w:r>
            <w:r>
              <w:t>ремонта</w:t>
            </w:r>
            <w:r w:rsidRPr="00844491">
              <w:t xml:space="preserve"> общего имущества </w:t>
            </w:r>
            <w:r>
              <w:t xml:space="preserve">многоквартирных домов (МКД) за </w:t>
            </w:r>
            <w:r w:rsidRPr="00844491">
              <w:t>находящиеся</w:t>
            </w:r>
            <w:r>
              <w:t xml:space="preserve"> в муниципальной собственности </w:t>
            </w:r>
            <w:r w:rsidRPr="00844491">
              <w:t>по</w:t>
            </w:r>
            <w:r>
              <w:t>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D54A23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Своевременная оплата и своевременное выполнение работ 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77A9A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>Задолженность местного бюджета перед Фондом капитального ремонта Саратовской области</w:t>
            </w:r>
            <w:r w:rsidR="007E3862">
              <w:t>, судебные издержки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F18B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9,11</w:t>
            </w:r>
          </w:p>
        </w:tc>
      </w:tr>
      <w:tr w:rsidR="008021CB" w:rsidTr="009F5631">
        <w:trPr>
          <w:trHeight w:val="1963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Pr="007F0BBB" w:rsidRDefault="00671AAB" w:rsidP="009F5631">
            <w:pPr>
              <w:ind w:left="67"/>
              <w:rPr>
                <w:szCs w:val="24"/>
              </w:rPr>
            </w:pPr>
            <w:r w:rsidRPr="00671AAB">
              <w:rPr>
                <w:szCs w:val="24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94AC7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эффективности использования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CD7562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Не эффективное использование муниципального имущества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CD7562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9,12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ind w:left="67"/>
              <w:rPr>
                <w:szCs w:val="24"/>
              </w:rPr>
            </w:pPr>
            <w:r w:rsidRPr="009F4BF2">
              <w:rPr>
                <w:szCs w:val="24"/>
              </w:rPr>
              <w:t>Выполнение геодезических и кадаст</w:t>
            </w:r>
            <w:r w:rsidR="00EB671E">
              <w:rPr>
                <w:szCs w:val="24"/>
              </w:rPr>
              <w:t xml:space="preserve">ровых работ </w:t>
            </w:r>
            <w:r>
              <w:rPr>
                <w:szCs w:val="24"/>
              </w:rPr>
              <w:t>(земельные участки</w:t>
            </w:r>
            <w:r w:rsidRPr="009F4BF2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 xml:space="preserve">овышение эффективности использования </w:t>
            </w:r>
            <w:r w:rsidR="00071B58">
              <w:rPr>
                <w:szCs w:val="24"/>
              </w:rPr>
              <w:t>земельных ресурсов</w:t>
            </w:r>
          </w:p>
          <w:p w:rsidR="00071B58" w:rsidRDefault="00071B5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Pr="00494AC7" w:rsidRDefault="00071B5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6F6AF5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12,</w:t>
            </w:r>
            <w:r w:rsidR="00AF2A14">
              <w:rPr>
                <w:szCs w:val="24"/>
              </w:rPr>
              <w:t>13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B14CEA" w:rsidP="00AB22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5C6173" w:rsidRDefault="008021CB" w:rsidP="00105B54">
            <w:pPr>
              <w:ind w:left="67"/>
              <w:rPr>
                <w:szCs w:val="24"/>
              </w:rPr>
            </w:pPr>
            <w:r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EB671E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8" w:rsidRPr="00522DF4" w:rsidRDefault="008021C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</w:t>
            </w:r>
            <w:r>
              <w:rPr>
                <w:szCs w:val="24"/>
              </w:rPr>
              <w:t>ти и</w:t>
            </w:r>
            <w:r w:rsidR="00113A15">
              <w:rPr>
                <w:szCs w:val="24"/>
              </w:rPr>
              <w:t>спользования 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04D80" w:rsidRDefault="008021CB" w:rsidP="002A42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818F5" w:rsidRDefault="00B14CEA" w:rsidP="007E386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780774" w:rsidP="004474DD">
            <w:pPr>
              <w:ind w:left="67"/>
              <w:rPr>
                <w:szCs w:val="24"/>
              </w:rPr>
            </w:pPr>
            <w:r w:rsidRPr="00780774">
              <w:rPr>
                <w:szCs w:val="24"/>
              </w:rPr>
              <w:t>Разработка, проектирование и приведение в соответствие с требованиями законодательства документов градостроительного планирования ЗАТО Шиханы (правила землепользования и застройк</w:t>
            </w:r>
            <w:r w:rsidR="004474DD">
              <w:rPr>
                <w:szCs w:val="24"/>
              </w:rPr>
              <w:t xml:space="preserve">и, </w:t>
            </w:r>
            <w:r w:rsidR="001A4F94">
              <w:rPr>
                <w:szCs w:val="24"/>
              </w:rPr>
              <w:t>генеральный план города, мероприятия по планированию территории</w:t>
            </w:r>
            <w:r w:rsidRPr="00780774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</w:t>
            </w:r>
            <w:r w:rsidR="002A429B">
              <w:rPr>
                <w:szCs w:val="24"/>
              </w:rPr>
              <w:t>мики и управления собственностью/отдел капитального строительства и архитектуры</w:t>
            </w:r>
          </w:p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5" w:rsidRDefault="008021CB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818F5">
              <w:rPr>
                <w:szCs w:val="24"/>
              </w:rPr>
              <w:t xml:space="preserve">беспечения благоприятных условий жизнедеятельности </w:t>
            </w:r>
            <w:r>
              <w:rPr>
                <w:szCs w:val="24"/>
              </w:rPr>
              <w:t>в городе</w:t>
            </w:r>
            <w:r w:rsidRPr="00146AA6">
              <w:rPr>
                <w:szCs w:val="24"/>
              </w:rPr>
              <w:t>наличие</w:t>
            </w:r>
            <w:r>
              <w:rPr>
                <w:szCs w:val="24"/>
              </w:rPr>
              <w:t>м и доступностью для населения,</w:t>
            </w:r>
            <w:r w:rsidRPr="00146AA6">
              <w:rPr>
                <w:szCs w:val="24"/>
              </w:rPr>
              <w:t xml:space="preserve"> объектов инженерной инфраструктуры, благоустройства территории, социального и коммунально-бытового назначения</w:t>
            </w:r>
          </w:p>
          <w:p w:rsidR="00071B58" w:rsidRDefault="00071B58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82CC4" w:rsidRDefault="00482CC4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82CC4" w:rsidRDefault="00482CC4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благоприятные условия</w:t>
            </w:r>
            <w:r w:rsidRPr="000818F5">
              <w:rPr>
                <w:szCs w:val="24"/>
              </w:rPr>
              <w:t xml:space="preserve"> жизнедеятельности </w:t>
            </w:r>
            <w:r>
              <w:rPr>
                <w:szCs w:val="24"/>
              </w:rPr>
              <w:t xml:space="preserve">в городе, не удобство пользования </w:t>
            </w:r>
            <w:r w:rsidRPr="000818F5">
              <w:rPr>
                <w:szCs w:val="24"/>
              </w:rPr>
              <w:t xml:space="preserve">объектами социального и коммунально-бытового назначения, </w:t>
            </w:r>
            <w:r>
              <w:rPr>
                <w:szCs w:val="24"/>
              </w:rPr>
              <w:t>инженерной инфраструктуры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9F5631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B14CE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14CEA">
              <w:rPr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Pr="00780774" w:rsidRDefault="009F5631" w:rsidP="009F5631">
            <w:pPr>
              <w:rPr>
                <w:szCs w:val="24"/>
              </w:rPr>
            </w:pPr>
            <w:r w:rsidRPr="00780774">
              <w:rPr>
                <w:szCs w:val="24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80774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8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</w:t>
            </w:r>
            <w:r>
              <w:rPr>
                <w:szCs w:val="24"/>
              </w:rPr>
              <w:t xml:space="preserve">ти использования </w:t>
            </w:r>
            <w:r w:rsidRPr="009F5631">
              <w:rPr>
                <w:szCs w:val="24"/>
              </w:rPr>
              <w:t>объектов недвижимости</w:t>
            </w:r>
          </w:p>
          <w:p w:rsidR="00B70500" w:rsidRPr="00522DF4" w:rsidRDefault="00B70500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Pr="00704D80" w:rsidRDefault="009F5631" w:rsidP="009F5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объектов недвижимости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6F6AF5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9F5631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B14CE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14CEA"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ind w:left="67"/>
              <w:rPr>
                <w:szCs w:val="24"/>
              </w:rPr>
            </w:pPr>
            <w:r>
              <w:rPr>
                <w:szCs w:val="24"/>
              </w:rPr>
              <w:t xml:space="preserve">Повышение </w:t>
            </w:r>
            <w:r w:rsidR="009F5631" w:rsidRPr="009F5631">
              <w:rPr>
                <w:szCs w:val="24"/>
              </w:rPr>
              <w:t>инвестиционн</w:t>
            </w:r>
            <w:r>
              <w:rPr>
                <w:szCs w:val="24"/>
              </w:rPr>
              <w:t>ойпривлекательност</w:t>
            </w:r>
            <w:r w:rsidRPr="00753024">
              <w:rPr>
                <w:szCs w:val="24"/>
              </w:rPr>
              <w:t xml:space="preserve">и </w:t>
            </w:r>
            <w:r w:rsidR="007E3862" w:rsidRPr="00753024">
              <w:rPr>
                <w:szCs w:val="24"/>
              </w:rPr>
              <w:t>(внедрение стандарта развития конкуренции</w:t>
            </w:r>
            <w:r w:rsidR="00EA3048" w:rsidRPr="00753024">
              <w:rPr>
                <w:szCs w:val="24"/>
              </w:rPr>
              <w:t xml:space="preserve">, </w:t>
            </w:r>
            <w:r w:rsidR="00B831F7" w:rsidRPr="00753024">
              <w:rPr>
                <w:szCs w:val="24"/>
              </w:rPr>
              <w:t xml:space="preserve">сокращение сроков выдачи </w:t>
            </w:r>
            <w:r w:rsidR="008616AC" w:rsidRPr="00753024">
              <w:rPr>
                <w:szCs w:val="24"/>
              </w:rPr>
              <w:t>градостроител</w:t>
            </w:r>
            <w:r w:rsidR="00101569">
              <w:rPr>
                <w:szCs w:val="24"/>
              </w:rPr>
              <w:t xml:space="preserve">ьных планов земельных участков, </w:t>
            </w:r>
            <w:r w:rsidR="008616AC" w:rsidRPr="00753024">
              <w:t xml:space="preserve">разрешений </w:t>
            </w:r>
            <w:r w:rsidR="008616AC" w:rsidRPr="00753024">
              <w:rPr>
                <w:szCs w:val="24"/>
              </w:rPr>
              <w:t>на строительство и т.п.)</w:t>
            </w:r>
          </w:p>
          <w:p w:rsidR="00B70500" w:rsidRDefault="00B70500" w:rsidP="00997767">
            <w:pPr>
              <w:ind w:left="67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80774">
              <w:rPr>
                <w:szCs w:val="24"/>
              </w:rPr>
              <w:t>Комитет экономики и управления собственностью</w:t>
            </w:r>
            <w:r w:rsidR="004474DD">
              <w:rPr>
                <w:szCs w:val="24"/>
              </w:rPr>
              <w:t>/</w:t>
            </w:r>
            <w:r w:rsidR="004474DD" w:rsidRPr="004474DD">
              <w:rPr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54A23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D54A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D54A23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Развитие экономики, </w:t>
            </w:r>
            <w:r w:rsidR="00B831F7">
              <w:rPr>
                <w:szCs w:val="24"/>
              </w:rPr>
              <w:t>рост</w:t>
            </w:r>
            <w:r w:rsidR="003B1B4B">
              <w:rPr>
                <w:szCs w:val="24"/>
              </w:rPr>
              <w:t xml:space="preserve"> инвестиций</w:t>
            </w:r>
            <w:r>
              <w:rPr>
                <w:szCs w:val="24"/>
              </w:rPr>
              <w:t xml:space="preserve">, </w:t>
            </w:r>
            <w:r w:rsidRPr="00997767">
              <w:rPr>
                <w:szCs w:val="24"/>
              </w:rPr>
              <w:t>благоприятны</w:t>
            </w:r>
            <w:r>
              <w:rPr>
                <w:szCs w:val="24"/>
              </w:rPr>
              <w:t>е</w:t>
            </w:r>
            <w:r w:rsidRPr="00997767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 жизнедеятельности в городе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97767">
              <w:rPr>
                <w:szCs w:val="24"/>
              </w:rPr>
              <w:t>Снижение инвестиционной привлекательности и предпринимательской активности</w:t>
            </w:r>
            <w:r w:rsidR="00DD6D09">
              <w:rPr>
                <w:szCs w:val="24"/>
              </w:rPr>
              <w:t>, снижение налоговых поступлений</w:t>
            </w:r>
            <w:r w:rsidR="00EA7A97">
              <w:rPr>
                <w:szCs w:val="24"/>
              </w:rPr>
              <w:t xml:space="preserve"> в бюджеты всех уровней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9F5631" w:rsidRDefault="009F5631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021CB" w:rsidRDefault="008021CB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6220"/>
        <w:gridCol w:w="900"/>
        <w:gridCol w:w="1160"/>
        <w:gridCol w:w="1091"/>
      </w:tblGrid>
      <w:tr w:rsidR="00B70500" w:rsidRPr="00B70500" w:rsidTr="00B70500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9" w:name="RANGE!A7:D20"/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Сроки и этапы реализации</w:t>
            </w:r>
            <w:bookmarkEnd w:id="9"/>
          </w:p>
          <w:p w:rsidR="00B70500" w:rsidRPr="00B70500" w:rsidRDefault="00B70500" w:rsidP="00B7050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lastRenderedPageBreak/>
              <w:t>Срок реализации программы 2021 – 2025 годы.</w:t>
            </w:r>
          </w:p>
        </w:tc>
      </w:tr>
      <w:tr w:rsidR="00B70500" w:rsidRPr="00B70500" w:rsidTr="00B70500">
        <w:trPr>
          <w:trHeight w:val="6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Программа реализуется в пять этапов: 1 этап - 2021 г., 2 этап - 2022 г., 3 этап - 2023 г.,      4 этап - 2024 г., 5 этап - 2025 г.</w:t>
            </w:r>
          </w:p>
        </w:tc>
      </w:tr>
      <w:tr w:rsidR="00B70500" w:rsidRPr="00B70500" w:rsidTr="00B70500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Общий объем средств, необходимый для финансирования программы в 2021 – 2025 г.г.</w:t>
            </w: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 этап: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руб.,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 этап: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руб.,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3 этап: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руб.,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4 этап: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руб.,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5 этап: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руб.,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7328,0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10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Объемы финансирования этапов носят прогнозный характер и подлежат ежегодному уточнению при формировании проекта бюджета ЗАТО Шиханы на очередной год и плановый период.</w:t>
            </w:r>
          </w:p>
        </w:tc>
      </w:tr>
      <w:tr w:rsidR="00B70500" w:rsidRPr="00B70500" w:rsidTr="00B70500">
        <w:trPr>
          <w:trHeight w:val="171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Оценка эффективности реализации настоящей Программы проводится в соответствии с Положением об оценки эффективности реализации муниципальной программы ЗАТО Шиханы (Приложение №16 к Положению о порядке принятия решений о разработке муниципальных программ ЗАТО Шиханы, их формирования и реализации, проведения оценки эффективности реализации муниципальных программ ЗАТО Шиханы)</w:t>
            </w:r>
          </w:p>
        </w:tc>
      </w:tr>
    </w:tbl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tbl>
      <w:tblPr>
        <w:tblW w:w="5040" w:type="pct"/>
        <w:tblInd w:w="93" w:type="dxa"/>
        <w:tblLayout w:type="fixed"/>
        <w:tblLook w:val="04A0"/>
      </w:tblPr>
      <w:tblGrid>
        <w:gridCol w:w="1420"/>
        <w:gridCol w:w="1405"/>
        <w:gridCol w:w="25"/>
        <w:gridCol w:w="1521"/>
        <w:gridCol w:w="984"/>
        <w:gridCol w:w="984"/>
        <w:gridCol w:w="670"/>
        <w:gridCol w:w="314"/>
        <w:gridCol w:w="425"/>
        <w:gridCol w:w="561"/>
        <w:gridCol w:w="178"/>
        <w:gridCol w:w="739"/>
        <w:gridCol w:w="68"/>
        <w:gridCol w:w="926"/>
      </w:tblGrid>
      <w:tr w:rsidR="00B70500" w:rsidRPr="00B70500" w:rsidTr="00B70500">
        <w:trPr>
          <w:trHeight w:val="315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bookmarkStart w:id="10" w:name="RANGE!B8:J98"/>
            <w:r w:rsidRPr="00B70500">
              <w:rPr>
                <w:color w:val="000000"/>
                <w:szCs w:val="24"/>
              </w:rPr>
              <w:t>Сведения  об объемах и источниках финансового обеспечения муниципальной программы</w:t>
            </w:r>
            <w:bookmarkEnd w:id="10"/>
          </w:p>
        </w:tc>
      </w:tr>
      <w:tr w:rsidR="00B70500" w:rsidRPr="00B70500" w:rsidTr="00B70500">
        <w:trPr>
          <w:trHeight w:val="660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«Развитие экономики, поддержка предпринимательства и управление муниципальным имуществом ЗАТО Шиханы на 2021 - 2025 годы»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500" w:rsidRPr="00B70500" w:rsidTr="00B70500">
        <w:trPr>
          <w:trHeight w:val="157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Источники финансового обеспечения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 том числе по годам реализации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2021 г.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2022 г.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2023 г.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2024 г.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2025 г.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Муниципальная программа (всего)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7328,0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1465,6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1465,6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1465,6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1465,6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1465,6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7328,0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 том числе по исполнителям: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00" w:rsidRPr="00B70500" w:rsidRDefault="00B70500" w:rsidP="00B70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5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7328,0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7328,0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1465,6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Администрация г. Шиханы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 xml:space="preserve">Оказание </w:t>
            </w:r>
            <w:r w:rsidRPr="00B70500">
              <w:rPr>
                <w:szCs w:val="24"/>
              </w:rPr>
              <w:t xml:space="preserve">имущественной, </w:t>
            </w:r>
            <w:r w:rsidRPr="00B70500">
              <w:rPr>
                <w:color w:val="000000"/>
                <w:szCs w:val="24"/>
              </w:rPr>
              <w:t xml:space="preserve">информационной и консультационной  поддержки субъектам малого и среднего предпринимательства  (МСП) г. Шиханы 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112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муниципального имущества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281,0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56,2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56,2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56,2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56,2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281,0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56,2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56,2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56,2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56,2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22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3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  <w:r w:rsidRPr="00B70500">
              <w:rPr>
                <w:szCs w:val="24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3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  <w:r w:rsidRPr="00B70500">
              <w:rPr>
                <w:szCs w:val="24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Оплата оказанных в соответствии с санитарными нормами и правилами коммунальных услуг, услуг  содержания и текущего ремонта, за незаселенные (пустующие) помещения муниципальной собственности в многоквартирных домах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3589,0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717,8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717,8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717,8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717,8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3589,0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717,8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717,8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717,8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717,8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717,8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01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3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 xml:space="preserve">Оплата взносов на проведение капитального  ремонта общего </w:t>
            </w:r>
            <w:r w:rsidRPr="00B70500">
              <w:rPr>
                <w:color w:val="000000"/>
                <w:szCs w:val="24"/>
              </w:rPr>
              <w:lastRenderedPageBreak/>
              <w:t>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2933,0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586,6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586,6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586,6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586,6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586,6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2933,0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586,6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586,6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586,6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586,6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586,6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967AE2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12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0,0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18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Выполнение межевых, геодезических и кадастровых работ  (земельные участки)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105,0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525,0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105,0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105,0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105,0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105,0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szCs w:val="24"/>
              </w:rPr>
            </w:pPr>
            <w:r w:rsidRPr="00B70500">
              <w:rPr>
                <w:szCs w:val="24"/>
              </w:rPr>
              <w:t>105,0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Обследование технического состояния многокварт</w:t>
            </w:r>
            <w:r w:rsidRPr="00B70500">
              <w:rPr>
                <w:color w:val="000000"/>
                <w:szCs w:val="24"/>
              </w:rPr>
              <w:lastRenderedPageBreak/>
              <w:t>ирного жилого дома (признание многоквартирного дома аварийным)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Повышение  инвестиционной привлекательности  (внедрение стандарта развития конкуренции, сокращение сроков выдачи градостроительных планов земельных участков и т.п.)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center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Комитет экономики и управления собственностью, администрация г. Шиханы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B70500" w:rsidRPr="00B70500" w:rsidTr="00B70500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областной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9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Федеральный бюджет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  <w:tr w:rsidR="00B70500" w:rsidRPr="00B70500" w:rsidTr="00B70500">
        <w:trPr>
          <w:trHeight w:val="165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70500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00" w:rsidRPr="00B70500" w:rsidRDefault="00B70500" w:rsidP="00B70500">
            <w:pPr>
              <w:jc w:val="right"/>
              <w:rPr>
                <w:color w:val="000000"/>
                <w:szCs w:val="24"/>
              </w:rPr>
            </w:pPr>
            <w:r w:rsidRPr="00B70500">
              <w:rPr>
                <w:color w:val="000000"/>
                <w:szCs w:val="24"/>
              </w:rPr>
              <w:t>0</w:t>
            </w:r>
          </w:p>
        </w:tc>
      </w:tr>
    </w:tbl>
    <w:p w:rsidR="00B70500" w:rsidRDefault="00B70500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  <w:bookmarkStart w:id="11" w:name="_GoBack"/>
      <w:bookmarkEnd w:id="11"/>
    </w:p>
    <w:sectPr w:rsidR="00B70500" w:rsidSect="00105B54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E6" w:rsidRDefault="00541FE6" w:rsidP="00374273">
      <w:r>
        <w:separator/>
      </w:r>
    </w:p>
  </w:endnote>
  <w:endnote w:type="continuationSeparator" w:id="0">
    <w:p w:rsidR="00541FE6" w:rsidRDefault="00541FE6" w:rsidP="0037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E6" w:rsidRDefault="00541FE6" w:rsidP="00374273">
      <w:r>
        <w:separator/>
      </w:r>
    </w:p>
  </w:footnote>
  <w:footnote w:type="continuationSeparator" w:id="0">
    <w:p w:rsidR="00541FE6" w:rsidRDefault="00541FE6" w:rsidP="00374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B26B22"/>
    <w:multiLevelType w:val="hybridMultilevel"/>
    <w:tmpl w:val="CF3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053"/>
    <w:multiLevelType w:val="hybridMultilevel"/>
    <w:tmpl w:val="1AD47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D46E6F"/>
    <w:multiLevelType w:val="hybridMultilevel"/>
    <w:tmpl w:val="D5E89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C59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8172A"/>
    <w:multiLevelType w:val="hybridMultilevel"/>
    <w:tmpl w:val="AD5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66AC2"/>
    <w:multiLevelType w:val="hybridMultilevel"/>
    <w:tmpl w:val="7AF4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358E3"/>
    <w:multiLevelType w:val="hybridMultilevel"/>
    <w:tmpl w:val="8AEC0682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A4FDC"/>
    <w:multiLevelType w:val="hybridMultilevel"/>
    <w:tmpl w:val="C76E4E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F052F7"/>
    <w:multiLevelType w:val="multilevel"/>
    <w:tmpl w:val="194E1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870BC1"/>
    <w:multiLevelType w:val="multilevel"/>
    <w:tmpl w:val="04C8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296713A"/>
    <w:multiLevelType w:val="hybridMultilevel"/>
    <w:tmpl w:val="FCEEBD2A"/>
    <w:lvl w:ilvl="0" w:tplc="FC6090A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76D06CB"/>
    <w:multiLevelType w:val="hybridMultilevel"/>
    <w:tmpl w:val="834A5330"/>
    <w:lvl w:ilvl="0" w:tplc="C3F2A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4F8C"/>
    <w:multiLevelType w:val="hybridMultilevel"/>
    <w:tmpl w:val="6BD0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64C2099"/>
    <w:multiLevelType w:val="hybridMultilevel"/>
    <w:tmpl w:val="BFC69AB0"/>
    <w:lvl w:ilvl="0" w:tplc="24CAA9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1">
    <w:nsid w:val="4C13284D"/>
    <w:multiLevelType w:val="multilevel"/>
    <w:tmpl w:val="AE9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13B18"/>
    <w:multiLevelType w:val="hybridMultilevel"/>
    <w:tmpl w:val="E3C48312"/>
    <w:lvl w:ilvl="0" w:tplc="AACA7F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FB04D3"/>
    <w:multiLevelType w:val="hybridMultilevel"/>
    <w:tmpl w:val="7C10EDC0"/>
    <w:lvl w:ilvl="0" w:tplc="F15AC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328F"/>
    <w:multiLevelType w:val="hybridMultilevel"/>
    <w:tmpl w:val="0F94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83519"/>
    <w:multiLevelType w:val="hybridMultilevel"/>
    <w:tmpl w:val="D24C2886"/>
    <w:lvl w:ilvl="0" w:tplc="44D4E556">
      <w:start w:val="1"/>
      <w:numFmt w:val="decimal"/>
      <w:lvlText w:val="%1."/>
      <w:lvlJc w:val="left"/>
      <w:pPr>
        <w:tabs>
          <w:tab w:val="num" w:pos="1707"/>
        </w:tabs>
        <w:ind w:left="1707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58310792"/>
    <w:multiLevelType w:val="hybridMultilevel"/>
    <w:tmpl w:val="28D4BC54"/>
    <w:lvl w:ilvl="0" w:tplc="C0667E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EDF5101"/>
    <w:multiLevelType w:val="multilevel"/>
    <w:tmpl w:val="EC04F41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F0E7F"/>
    <w:multiLevelType w:val="hybridMultilevel"/>
    <w:tmpl w:val="23C6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81C7B"/>
    <w:multiLevelType w:val="multilevel"/>
    <w:tmpl w:val="7FB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A87FA2"/>
    <w:multiLevelType w:val="hybridMultilevel"/>
    <w:tmpl w:val="8EDE56EA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1">
    <w:nsid w:val="6C427A2C"/>
    <w:multiLevelType w:val="multilevel"/>
    <w:tmpl w:val="74044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2">
    <w:nsid w:val="6F0A22E2"/>
    <w:multiLevelType w:val="multilevel"/>
    <w:tmpl w:val="223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A4F0361"/>
    <w:multiLevelType w:val="hybridMultilevel"/>
    <w:tmpl w:val="834A5330"/>
    <w:lvl w:ilvl="0" w:tplc="C3F2A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8F70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4"/>
  </w:num>
  <w:num w:numId="5">
    <w:abstractNumId w:val="3"/>
  </w:num>
  <w:num w:numId="6">
    <w:abstractNumId w:val="23"/>
  </w:num>
  <w:num w:numId="7">
    <w:abstractNumId w:val="33"/>
  </w:num>
  <w:num w:numId="8">
    <w:abstractNumId w:val="16"/>
  </w:num>
  <w:num w:numId="9">
    <w:abstractNumId w:val="1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18"/>
  </w:num>
  <w:num w:numId="13">
    <w:abstractNumId w:val="20"/>
  </w:num>
  <w:num w:numId="14">
    <w:abstractNumId w:val="27"/>
  </w:num>
  <w:num w:numId="15">
    <w:abstractNumId w:val="10"/>
  </w:num>
  <w:num w:numId="16">
    <w:abstractNumId w:val="5"/>
  </w:num>
  <w:num w:numId="17">
    <w:abstractNumId w:val="8"/>
  </w:num>
  <w:num w:numId="18">
    <w:abstractNumId w:val="28"/>
  </w:num>
  <w:num w:numId="19">
    <w:abstractNumId w:val="6"/>
  </w:num>
  <w:num w:numId="20">
    <w:abstractNumId w:val="30"/>
  </w:num>
  <w:num w:numId="21">
    <w:abstractNumId w:val="25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4"/>
  </w:num>
  <w:num w:numId="26">
    <w:abstractNumId w:val="4"/>
  </w:num>
  <w:num w:numId="27">
    <w:abstractNumId w:val="22"/>
  </w:num>
  <w:num w:numId="28">
    <w:abstractNumId w:val="32"/>
  </w:num>
  <w:num w:numId="29">
    <w:abstractNumId w:val="29"/>
  </w:num>
  <w:num w:numId="30">
    <w:abstractNumId w:val="9"/>
  </w:num>
  <w:num w:numId="31">
    <w:abstractNumId w:val="26"/>
  </w:num>
  <w:num w:numId="32">
    <w:abstractNumId w:val="0"/>
  </w:num>
  <w:num w:numId="33">
    <w:abstractNumId w:val="1"/>
  </w:num>
  <w:num w:numId="34">
    <w:abstractNumId w:val="35"/>
  </w:num>
  <w:num w:numId="35">
    <w:abstractNumId w:val="19"/>
  </w:num>
  <w:num w:numId="36">
    <w:abstractNumId w:val="1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740"/>
    <w:rsid w:val="00001A6B"/>
    <w:rsid w:val="0000643C"/>
    <w:rsid w:val="000066CA"/>
    <w:rsid w:val="00006B8D"/>
    <w:rsid w:val="000079EA"/>
    <w:rsid w:val="000226B1"/>
    <w:rsid w:val="0002373D"/>
    <w:rsid w:val="000242FD"/>
    <w:rsid w:val="00025AF8"/>
    <w:rsid w:val="00035206"/>
    <w:rsid w:val="000366B1"/>
    <w:rsid w:val="00040672"/>
    <w:rsid w:val="00061010"/>
    <w:rsid w:val="000611D5"/>
    <w:rsid w:val="00064511"/>
    <w:rsid w:val="000715C0"/>
    <w:rsid w:val="00071A5D"/>
    <w:rsid w:val="00071B58"/>
    <w:rsid w:val="00074BF5"/>
    <w:rsid w:val="000818F5"/>
    <w:rsid w:val="00083C7E"/>
    <w:rsid w:val="0008510C"/>
    <w:rsid w:val="0008732A"/>
    <w:rsid w:val="000879B1"/>
    <w:rsid w:val="00087C6F"/>
    <w:rsid w:val="00096ADB"/>
    <w:rsid w:val="000A03B6"/>
    <w:rsid w:val="000A292C"/>
    <w:rsid w:val="000B6048"/>
    <w:rsid w:val="000B76F9"/>
    <w:rsid w:val="000C1825"/>
    <w:rsid w:val="000C7872"/>
    <w:rsid w:val="000D15DC"/>
    <w:rsid w:val="000E0B8C"/>
    <w:rsid w:val="000E151F"/>
    <w:rsid w:val="000E1CCD"/>
    <w:rsid w:val="000E2AAE"/>
    <w:rsid w:val="000E3B6C"/>
    <w:rsid w:val="00101569"/>
    <w:rsid w:val="001019FB"/>
    <w:rsid w:val="00101C9C"/>
    <w:rsid w:val="00103717"/>
    <w:rsid w:val="00103EF1"/>
    <w:rsid w:val="00105B54"/>
    <w:rsid w:val="00112F36"/>
    <w:rsid w:val="00112FC4"/>
    <w:rsid w:val="00113A15"/>
    <w:rsid w:val="00121E82"/>
    <w:rsid w:val="001244E3"/>
    <w:rsid w:val="00125825"/>
    <w:rsid w:val="00134DC7"/>
    <w:rsid w:val="001378A3"/>
    <w:rsid w:val="00140C0A"/>
    <w:rsid w:val="00143581"/>
    <w:rsid w:val="00143D3A"/>
    <w:rsid w:val="00144AE9"/>
    <w:rsid w:val="00146097"/>
    <w:rsid w:val="00146AA6"/>
    <w:rsid w:val="00153413"/>
    <w:rsid w:val="00154203"/>
    <w:rsid w:val="00162233"/>
    <w:rsid w:val="001671E4"/>
    <w:rsid w:val="001721CA"/>
    <w:rsid w:val="00180550"/>
    <w:rsid w:val="00182343"/>
    <w:rsid w:val="00186726"/>
    <w:rsid w:val="0019398C"/>
    <w:rsid w:val="001946A8"/>
    <w:rsid w:val="001953A4"/>
    <w:rsid w:val="001A1BE0"/>
    <w:rsid w:val="001A4F94"/>
    <w:rsid w:val="001B6072"/>
    <w:rsid w:val="001B7A7F"/>
    <w:rsid w:val="001B7B43"/>
    <w:rsid w:val="001C2C47"/>
    <w:rsid w:val="001C481B"/>
    <w:rsid w:val="001E1884"/>
    <w:rsid w:val="001F2108"/>
    <w:rsid w:val="001F3F6A"/>
    <w:rsid w:val="001F7C61"/>
    <w:rsid w:val="002025BE"/>
    <w:rsid w:val="00203947"/>
    <w:rsid w:val="0021301C"/>
    <w:rsid w:val="00214491"/>
    <w:rsid w:val="002226DC"/>
    <w:rsid w:val="00224010"/>
    <w:rsid w:val="00226BA7"/>
    <w:rsid w:val="00231BA0"/>
    <w:rsid w:val="002369D6"/>
    <w:rsid w:val="002455F7"/>
    <w:rsid w:val="00247C55"/>
    <w:rsid w:val="002532DF"/>
    <w:rsid w:val="0025388C"/>
    <w:rsid w:val="00255C5F"/>
    <w:rsid w:val="00263D54"/>
    <w:rsid w:val="00264585"/>
    <w:rsid w:val="0028692D"/>
    <w:rsid w:val="002A429B"/>
    <w:rsid w:val="002B1CD7"/>
    <w:rsid w:val="002B5135"/>
    <w:rsid w:val="002B7654"/>
    <w:rsid w:val="002C34B7"/>
    <w:rsid w:val="002C425E"/>
    <w:rsid w:val="002C60FE"/>
    <w:rsid w:val="002E6BAC"/>
    <w:rsid w:val="00305000"/>
    <w:rsid w:val="00306015"/>
    <w:rsid w:val="0030791A"/>
    <w:rsid w:val="00310004"/>
    <w:rsid w:val="00310218"/>
    <w:rsid w:val="00335BF0"/>
    <w:rsid w:val="003371D1"/>
    <w:rsid w:val="00346D4D"/>
    <w:rsid w:val="00347B57"/>
    <w:rsid w:val="003524F4"/>
    <w:rsid w:val="00352ECE"/>
    <w:rsid w:val="00360F27"/>
    <w:rsid w:val="003666AD"/>
    <w:rsid w:val="00367FE6"/>
    <w:rsid w:val="00374273"/>
    <w:rsid w:val="00384421"/>
    <w:rsid w:val="003868F6"/>
    <w:rsid w:val="0039505E"/>
    <w:rsid w:val="003A0AA9"/>
    <w:rsid w:val="003B1B4B"/>
    <w:rsid w:val="003C3129"/>
    <w:rsid w:val="003C353E"/>
    <w:rsid w:val="003C4E0F"/>
    <w:rsid w:val="003C52BD"/>
    <w:rsid w:val="003D06F7"/>
    <w:rsid w:val="003D4718"/>
    <w:rsid w:val="003D7503"/>
    <w:rsid w:val="003D7BFD"/>
    <w:rsid w:val="003E6CC5"/>
    <w:rsid w:val="003F5A56"/>
    <w:rsid w:val="004023BD"/>
    <w:rsid w:val="0040628E"/>
    <w:rsid w:val="004206C3"/>
    <w:rsid w:val="004276D9"/>
    <w:rsid w:val="00437E7D"/>
    <w:rsid w:val="00447113"/>
    <w:rsid w:val="004474DD"/>
    <w:rsid w:val="00452ED9"/>
    <w:rsid w:val="00454570"/>
    <w:rsid w:val="00466AC6"/>
    <w:rsid w:val="0047639E"/>
    <w:rsid w:val="00477675"/>
    <w:rsid w:val="004817EE"/>
    <w:rsid w:val="00482CC4"/>
    <w:rsid w:val="00490B4B"/>
    <w:rsid w:val="00492B4E"/>
    <w:rsid w:val="00494AC7"/>
    <w:rsid w:val="004960A3"/>
    <w:rsid w:val="00496DE8"/>
    <w:rsid w:val="004A257E"/>
    <w:rsid w:val="004A445E"/>
    <w:rsid w:val="004A5155"/>
    <w:rsid w:val="004A7C80"/>
    <w:rsid w:val="004B043F"/>
    <w:rsid w:val="004B06A0"/>
    <w:rsid w:val="004B4BA9"/>
    <w:rsid w:val="004B5C7C"/>
    <w:rsid w:val="004C27D1"/>
    <w:rsid w:val="004D30EE"/>
    <w:rsid w:val="00502418"/>
    <w:rsid w:val="00506CD3"/>
    <w:rsid w:val="00515615"/>
    <w:rsid w:val="00516A32"/>
    <w:rsid w:val="00516EAA"/>
    <w:rsid w:val="00516F31"/>
    <w:rsid w:val="00523556"/>
    <w:rsid w:val="00526308"/>
    <w:rsid w:val="00541838"/>
    <w:rsid w:val="00541FE6"/>
    <w:rsid w:val="00544AAB"/>
    <w:rsid w:val="00547E7C"/>
    <w:rsid w:val="005600C4"/>
    <w:rsid w:val="00560AF7"/>
    <w:rsid w:val="0057031C"/>
    <w:rsid w:val="00572095"/>
    <w:rsid w:val="005770AC"/>
    <w:rsid w:val="005874EE"/>
    <w:rsid w:val="00587CAD"/>
    <w:rsid w:val="0059208D"/>
    <w:rsid w:val="00596A08"/>
    <w:rsid w:val="005B05B7"/>
    <w:rsid w:val="005B0F9D"/>
    <w:rsid w:val="005B1B18"/>
    <w:rsid w:val="005C2003"/>
    <w:rsid w:val="005E04E5"/>
    <w:rsid w:val="005E3205"/>
    <w:rsid w:val="005E3D21"/>
    <w:rsid w:val="005E583B"/>
    <w:rsid w:val="005F382B"/>
    <w:rsid w:val="005F6245"/>
    <w:rsid w:val="00601A30"/>
    <w:rsid w:val="00605FCA"/>
    <w:rsid w:val="006220A5"/>
    <w:rsid w:val="00625E01"/>
    <w:rsid w:val="00625F25"/>
    <w:rsid w:val="006355BC"/>
    <w:rsid w:val="00647294"/>
    <w:rsid w:val="00656740"/>
    <w:rsid w:val="0066739C"/>
    <w:rsid w:val="00671AAB"/>
    <w:rsid w:val="006726E6"/>
    <w:rsid w:val="00674401"/>
    <w:rsid w:val="00676D2B"/>
    <w:rsid w:val="00683DFE"/>
    <w:rsid w:val="00696090"/>
    <w:rsid w:val="006971C6"/>
    <w:rsid w:val="006A3696"/>
    <w:rsid w:val="006A4984"/>
    <w:rsid w:val="006A5462"/>
    <w:rsid w:val="006A65DA"/>
    <w:rsid w:val="006A68FB"/>
    <w:rsid w:val="006B30DE"/>
    <w:rsid w:val="006C111C"/>
    <w:rsid w:val="006C1735"/>
    <w:rsid w:val="006C29BA"/>
    <w:rsid w:val="006C6CBE"/>
    <w:rsid w:val="006C7854"/>
    <w:rsid w:val="006D32D4"/>
    <w:rsid w:val="006D4B08"/>
    <w:rsid w:val="006D7FF8"/>
    <w:rsid w:val="006E6A93"/>
    <w:rsid w:val="006F6AF5"/>
    <w:rsid w:val="007026F5"/>
    <w:rsid w:val="00706D44"/>
    <w:rsid w:val="00716CE7"/>
    <w:rsid w:val="00723AC6"/>
    <w:rsid w:val="00723B83"/>
    <w:rsid w:val="007258FE"/>
    <w:rsid w:val="00751F17"/>
    <w:rsid w:val="00753024"/>
    <w:rsid w:val="007553BD"/>
    <w:rsid w:val="00755A1A"/>
    <w:rsid w:val="00756A19"/>
    <w:rsid w:val="00780774"/>
    <w:rsid w:val="007A6469"/>
    <w:rsid w:val="007B35EE"/>
    <w:rsid w:val="007B5881"/>
    <w:rsid w:val="007D0A28"/>
    <w:rsid w:val="007D1367"/>
    <w:rsid w:val="007E3862"/>
    <w:rsid w:val="007F3034"/>
    <w:rsid w:val="007F34D9"/>
    <w:rsid w:val="007F6D8B"/>
    <w:rsid w:val="008021CB"/>
    <w:rsid w:val="00824534"/>
    <w:rsid w:val="00834DDE"/>
    <w:rsid w:val="0084348B"/>
    <w:rsid w:val="00844491"/>
    <w:rsid w:val="00845B0E"/>
    <w:rsid w:val="00850A49"/>
    <w:rsid w:val="00855392"/>
    <w:rsid w:val="008556A6"/>
    <w:rsid w:val="00856A81"/>
    <w:rsid w:val="008616AC"/>
    <w:rsid w:val="00874CD7"/>
    <w:rsid w:val="008819E3"/>
    <w:rsid w:val="0089218D"/>
    <w:rsid w:val="008924E6"/>
    <w:rsid w:val="008A5412"/>
    <w:rsid w:val="008B11E6"/>
    <w:rsid w:val="008E02EC"/>
    <w:rsid w:val="008E15DE"/>
    <w:rsid w:val="008E4356"/>
    <w:rsid w:val="008E6AF9"/>
    <w:rsid w:val="008E7442"/>
    <w:rsid w:val="008F18B8"/>
    <w:rsid w:val="008F1B63"/>
    <w:rsid w:val="008F6541"/>
    <w:rsid w:val="00910D73"/>
    <w:rsid w:val="00912A14"/>
    <w:rsid w:val="00912A46"/>
    <w:rsid w:val="009136B1"/>
    <w:rsid w:val="0092617F"/>
    <w:rsid w:val="00927FCC"/>
    <w:rsid w:val="00943294"/>
    <w:rsid w:val="00944368"/>
    <w:rsid w:val="009462AA"/>
    <w:rsid w:val="00967232"/>
    <w:rsid w:val="00967AE2"/>
    <w:rsid w:val="009717F4"/>
    <w:rsid w:val="009729E2"/>
    <w:rsid w:val="009938FD"/>
    <w:rsid w:val="00997767"/>
    <w:rsid w:val="0099787F"/>
    <w:rsid w:val="009A1A1C"/>
    <w:rsid w:val="009C64AD"/>
    <w:rsid w:val="009C709A"/>
    <w:rsid w:val="009D10B1"/>
    <w:rsid w:val="009F4BF2"/>
    <w:rsid w:val="009F5631"/>
    <w:rsid w:val="009F6A47"/>
    <w:rsid w:val="009F7C2F"/>
    <w:rsid w:val="00A018FA"/>
    <w:rsid w:val="00A06055"/>
    <w:rsid w:val="00A14A45"/>
    <w:rsid w:val="00A23CC8"/>
    <w:rsid w:val="00A30D9C"/>
    <w:rsid w:val="00A336C7"/>
    <w:rsid w:val="00A34B0E"/>
    <w:rsid w:val="00A3709C"/>
    <w:rsid w:val="00A43733"/>
    <w:rsid w:val="00A51E95"/>
    <w:rsid w:val="00A53F1B"/>
    <w:rsid w:val="00A60D04"/>
    <w:rsid w:val="00A71C8F"/>
    <w:rsid w:val="00A73517"/>
    <w:rsid w:val="00A74C74"/>
    <w:rsid w:val="00A85EE3"/>
    <w:rsid w:val="00A90539"/>
    <w:rsid w:val="00A91C97"/>
    <w:rsid w:val="00A93E1E"/>
    <w:rsid w:val="00A95C13"/>
    <w:rsid w:val="00A95C5C"/>
    <w:rsid w:val="00A960B3"/>
    <w:rsid w:val="00AA3520"/>
    <w:rsid w:val="00AA54E6"/>
    <w:rsid w:val="00AB198D"/>
    <w:rsid w:val="00AB22C7"/>
    <w:rsid w:val="00AB28F6"/>
    <w:rsid w:val="00AB74D1"/>
    <w:rsid w:val="00AC3441"/>
    <w:rsid w:val="00AC4107"/>
    <w:rsid w:val="00AD51B8"/>
    <w:rsid w:val="00AE175E"/>
    <w:rsid w:val="00AE2BD5"/>
    <w:rsid w:val="00AE7BB6"/>
    <w:rsid w:val="00AF2A14"/>
    <w:rsid w:val="00B11A36"/>
    <w:rsid w:val="00B14CEA"/>
    <w:rsid w:val="00B25592"/>
    <w:rsid w:val="00B305CD"/>
    <w:rsid w:val="00B30B7C"/>
    <w:rsid w:val="00B33EB9"/>
    <w:rsid w:val="00B36EF1"/>
    <w:rsid w:val="00B46EFB"/>
    <w:rsid w:val="00B632A8"/>
    <w:rsid w:val="00B65076"/>
    <w:rsid w:val="00B70500"/>
    <w:rsid w:val="00B7214D"/>
    <w:rsid w:val="00B73621"/>
    <w:rsid w:val="00B831F7"/>
    <w:rsid w:val="00B9390F"/>
    <w:rsid w:val="00BA02C9"/>
    <w:rsid w:val="00BA60B0"/>
    <w:rsid w:val="00BB0413"/>
    <w:rsid w:val="00BB0E55"/>
    <w:rsid w:val="00BB612C"/>
    <w:rsid w:val="00BB748C"/>
    <w:rsid w:val="00BC7F5E"/>
    <w:rsid w:val="00BD188E"/>
    <w:rsid w:val="00BE46F2"/>
    <w:rsid w:val="00BE529E"/>
    <w:rsid w:val="00BF0779"/>
    <w:rsid w:val="00BF40E0"/>
    <w:rsid w:val="00BF7DA8"/>
    <w:rsid w:val="00C01082"/>
    <w:rsid w:val="00C141C3"/>
    <w:rsid w:val="00C1799C"/>
    <w:rsid w:val="00C27804"/>
    <w:rsid w:val="00C31BD2"/>
    <w:rsid w:val="00C52AEA"/>
    <w:rsid w:val="00C53210"/>
    <w:rsid w:val="00C6521D"/>
    <w:rsid w:val="00C65BB4"/>
    <w:rsid w:val="00C77409"/>
    <w:rsid w:val="00C8739D"/>
    <w:rsid w:val="00C95ABE"/>
    <w:rsid w:val="00CA5D9E"/>
    <w:rsid w:val="00CB2934"/>
    <w:rsid w:val="00CC3343"/>
    <w:rsid w:val="00CC6872"/>
    <w:rsid w:val="00CD7562"/>
    <w:rsid w:val="00CF0C76"/>
    <w:rsid w:val="00CF6A8D"/>
    <w:rsid w:val="00D0113E"/>
    <w:rsid w:val="00D14A29"/>
    <w:rsid w:val="00D41C9E"/>
    <w:rsid w:val="00D424E6"/>
    <w:rsid w:val="00D44B5F"/>
    <w:rsid w:val="00D51449"/>
    <w:rsid w:val="00D53CFA"/>
    <w:rsid w:val="00D54A23"/>
    <w:rsid w:val="00D60CC0"/>
    <w:rsid w:val="00D61513"/>
    <w:rsid w:val="00D63850"/>
    <w:rsid w:val="00D65E4F"/>
    <w:rsid w:val="00D676D8"/>
    <w:rsid w:val="00D75B6C"/>
    <w:rsid w:val="00D7756E"/>
    <w:rsid w:val="00D82F63"/>
    <w:rsid w:val="00D846CA"/>
    <w:rsid w:val="00D97746"/>
    <w:rsid w:val="00DA2949"/>
    <w:rsid w:val="00DB6A67"/>
    <w:rsid w:val="00DD14FD"/>
    <w:rsid w:val="00DD4C4A"/>
    <w:rsid w:val="00DD6D09"/>
    <w:rsid w:val="00DD7BA9"/>
    <w:rsid w:val="00E0225E"/>
    <w:rsid w:val="00E03F5B"/>
    <w:rsid w:val="00E11A55"/>
    <w:rsid w:val="00E275CF"/>
    <w:rsid w:val="00E27CE4"/>
    <w:rsid w:val="00E4360A"/>
    <w:rsid w:val="00E61C76"/>
    <w:rsid w:val="00E676B7"/>
    <w:rsid w:val="00E70EC2"/>
    <w:rsid w:val="00E71915"/>
    <w:rsid w:val="00E71EC0"/>
    <w:rsid w:val="00E73830"/>
    <w:rsid w:val="00E75765"/>
    <w:rsid w:val="00E86555"/>
    <w:rsid w:val="00E90108"/>
    <w:rsid w:val="00E908BD"/>
    <w:rsid w:val="00EA3048"/>
    <w:rsid w:val="00EA5A08"/>
    <w:rsid w:val="00EA7A97"/>
    <w:rsid w:val="00EB18B3"/>
    <w:rsid w:val="00EB1CA7"/>
    <w:rsid w:val="00EB671E"/>
    <w:rsid w:val="00EC0E0A"/>
    <w:rsid w:val="00ED4518"/>
    <w:rsid w:val="00EF4551"/>
    <w:rsid w:val="00F0123F"/>
    <w:rsid w:val="00F05073"/>
    <w:rsid w:val="00F057BE"/>
    <w:rsid w:val="00F17F4E"/>
    <w:rsid w:val="00F2087C"/>
    <w:rsid w:val="00F21EFE"/>
    <w:rsid w:val="00F24502"/>
    <w:rsid w:val="00F26C5E"/>
    <w:rsid w:val="00F27A86"/>
    <w:rsid w:val="00F34864"/>
    <w:rsid w:val="00F5222C"/>
    <w:rsid w:val="00F52E75"/>
    <w:rsid w:val="00F604A5"/>
    <w:rsid w:val="00F746A1"/>
    <w:rsid w:val="00F820C0"/>
    <w:rsid w:val="00F844A5"/>
    <w:rsid w:val="00FB0199"/>
    <w:rsid w:val="00FB1774"/>
    <w:rsid w:val="00FB3938"/>
    <w:rsid w:val="00FB5335"/>
    <w:rsid w:val="00FC1F74"/>
    <w:rsid w:val="00FC54F4"/>
    <w:rsid w:val="00FD5DAF"/>
    <w:rsid w:val="00FD5F3D"/>
    <w:rsid w:val="00FD7EB7"/>
    <w:rsid w:val="00FE133B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226B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26B1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226B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26B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26B1"/>
    <w:pPr>
      <w:keepNext/>
      <w:ind w:left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26B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226B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226B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226B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273"/>
    <w:rPr>
      <w:sz w:val="24"/>
      <w:lang w:eastAsia="ru-RU"/>
    </w:rPr>
  </w:style>
  <w:style w:type="paragraph" w:styleId="a5">
    <w:name w:val="footer"/>
    <w:basedOn w:val="a"/>
    <w:link w:val="a6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273"/>
    <w:rPr>
      <w:sz w:val="24"/>
      <w:lang w:eastAsia="ru-RU"/>
    </w:rPr>
  </w:style>
  <w:style w:type="paragraph" w:styleId="a7">
    <w:name w:val="No Spacing"/>
    <w:uiPriority w:val="1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1">
    <w:name w:val="Body Text Indent 2"/>
    <w:basedOn w:val="a"/>
    <w:link w:val="22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6B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226B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226B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226B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226B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0226B1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0226B1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0226B1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0226B1"/>
    <w:rPr>
      <w:b/>
      <w:sz w:val="24"/>
      <w:lang w:eastAsia="ru-RU"/>
    </w:rPr>
  </w:style>
  <w:style w:type="numbering" w:customStyle="1" w:styleId="13">
    <w:name w:val="Нет списка1"/>
    <w:next w:val="a2"/>
    <w:semiHidden/>
    <w:rsid w:val="000226B1"/>
  </w:style>
  <w:style w:type="paragraph" w:customStyle="1" w:styleId="14">
    <w:name w:val="заголовок 1"/>
    <w:basedOn w:val="a"/>
    <w:next w:val="a"/>
    <w:rsid w:val="000226B1"/>
    <w:pPr>
      <w:keepNext/>
      <w:jc w:val="both"/>
      <w:outlineLvl w:val="0"/>
    </w:pPr>
    <w:rPr>
      <w:sz w:val="28"/>
    </w:rPr>
  </w:style>
  <w:style w:type="paragraph" w:customStyle="1" w:styleId="23">
    <w:name w:val="заголовок 2"/>
    <w:basedOn w:val="a"/>
    <w:next w:val="a"/>
    <w:rsid w:val="000226B1"/>
    <w:pPr>
      <w:keepNext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0226B1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0226B1"/>
    <w:pPr>
      <w:keepNext/>
      <w:ind w:left="993"/>
      <w:jc w:val="both"/>
      <w:outlineLvl w:val="3"/>
    </w:pPr>
    <w:rPr>
      <w:sz w:val="28"/>
    </w:rPr>
  </w:style>
  <w:style w:type="paragraph" w:customStyle="1" w:styleId="51">
    <w:name w:val="заголовок 5"/>
    <w:basedOn w:val="a"/>
    <w:next w:val="a"/>
    <w:rsid w:val="000226B1"/>
    <w:pPr>
      <w:keepNext/>
      <w:ind w:firstLine="567"/>
      <w:jc w:val="both"/>
      <w:outlineLvl w:val="4"/>
    </w:pPr>
    <w:rPr>
      <w:sz w:val="28"/>
    </w:rPr>
  </w:style>
  <w:style w:type="paragraph" w:customStyle="1" w:styleId="61">
    <w:name w:val="заголовок 6"/>
    <w:basedOn w:val="a"/>
    <w:next w:val="a"/>
    <w:rsid w:val="000226B1"/>
    <w:pPr>
      <w:keepNext/>
      <w:jc w:val="both"/>
      <w:outlineLvl w:val="5"/>
    </w:pPr>
  </w:style>
  <w:style w:type="paragraph" w:customStyle="1" w:styleId="71">
    <w:name w:val="заголовок 7"/>
    <w:basedOn w:val="a"/>
    <w:next w:val="a"/>
    <w:rsid w:val="000226B1"/>
    <w:pPr>
      <w:keepNext/>
      <w:outlineLvl w:val="6"/>
    </w:pPr>
  </w:style>
  <w:style w:type="paragraph" w:customStyle="1" w:styleId="81">
    <w:name w:val="заголовок 8"/>
    <w:basedOn w:val="a"/>
    <w:next w:val="a"/>
    <w:rsid w:val="000226B1"/>
    <w:pPr>
      <w:keepNext/>
      <w:ind w:left="300"/>
      <w:outlineLvl w:val="7"/>
    </w:pPr>
    <w:rPr>
      <w:sz w:val="28"/>
    </w:rPr>
  </w:style>
  <w:style w:type="paragraph" w:customStyle="1" w:styleId="91">
    <w:name w:val="заголовок 9"/>
    <w:basedOn w:val="a"/>
    <w:next w:val="a"/>
    <w:rsid w:val="000226B1"/>
    <w:pPr>
      <w:keepNext/>
      <w:outlineLvl w:val="8"/>
    </w:pPr>
    <w:rPr>
      <w:b/>
    </w:rPr>
  </w:style>
  <w:style w:type="character" w:customStyle="1" w:styleId="ab">
    <w:name w:val="Основной шрифт"/>
    <w:rsid w:val="000226B1"/>
  </w:style>
  <w:style w:type="paragraph" w:styleId="ac">
    <w:name w:val="Body Text Indent"/>
    <w:basedOn w:val="a"/>
    <w:link w:val="ad"/>
    <w:rsid w:val="000226B1"/>
    <w:pPr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0226B1"/>
    <w:rPr>
      <w:sz w:val="24"/>
      <w:lang w:eastAsia="ru-RU"/>
    </w:rPr>
  </w:style>
  <w:style w:type="paragraph" w:styleId="ae">
    <w:name w:val="Body Text"/>
    <w:basedOn w:val="a"/>
    <w:link w:val="af"/>
    <w:rsid w:val="000226B1"/>
    <w:pPr>
      <w:ind w:right="5953"/>
      <w:jc w:val="both"/>
    </w:pPr>
  </w:style>
  <w:style w:type="character" w:customStyle="1" w:styleId="af">
    <w:name w:val="Основной текст Знак"/>
    <w:basedOn w:val="a0"/>
    <w:link w:val="ae"/>
    <w:rsid w:val="000226B1"/>
    <w:rPr>
      <w:sz w:val="24"/>
      <w:lang w:eastAsia="ru-RU"/>
    </w:rPr>
  </w:style>
  <w:style w:type="paragraph" w:styleId="32">
    <w:name w:val="Body Text Indent 3"/>
    <w:basedOn w:val="a"/>
    <w:link w:val="33"/>
    <w:rsid w:val="000226B1"/>
    <w:pPr>
      <w:ind w:firstLine="993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226B1"/>
    <w:rPr>
      <w:sz w:val="28"/>
      <w:lang w:eastAsia="ru-RU"/>
    </w:rPr>
  </w:style>
  <w:style w:type="paragraph" w:customStyle="1" w:styleId="Heading">
    <w:name w:val="Heading"/>
    <w:rsid w:val="000226B1"/>
    <w:pPr>
      <w:widowControl w:val="0"/>
    </w:pPr>
    <w:rPr>
      <w:rFonts w:ascii="Arial" w:hAnsi="Arial"/>
      <w:b/>
      <w:sz w:val="22"/>
      <w:lang w:eastAsia="ru-RU"/>
    </w:rPr>
  </w:style>
  <w:style w:type="paragraph" w:styleId="24">
    <w:name w:val="Body Text 2"/>
    <w:basedOn w:val="a"/>
    <w:link w:val="25"/>
    <w:rsid w:val="000226B1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basedOn w:val="a0"/>
    <w:link w:val="24"/>
    <w:rsid w:val="000226B1"/>
    <w:rPr>
      <w:lang w:eastAsia="ru-RU"/>
    </w:rPr>
  </w:style>
  <w:style w:type="paragraph" w:customStyle="1" w:styleId="ConsPlusTitle">
    <w:name w:val="ConsPlusTitle"/>
    <w:rsid w:val="00022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16">
    <w:name w:val="Font Style16"/>
    <w:rsid w:val="000226B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26B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Title"/>
    <w:basedOn w:val="a"/>
    <w:next w:val="a"/>
    <w:link w:val="af1"/>
    <w:qFormat/>
    <w:rsid w:val="000226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226B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0226B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0226B1"/>
    <w:rPr>
      <w:rFonts w:ascii="Cambria" w:hAnsi="Cambria"/>
      <w:sz w:val="24"/>
      <w:szCs w:val="24"/>
      <w:lang w:eastAsia="ru-RU"/>
    </w:rPr>
  </w:style>
  <w:style w:type="character" w:styleId="af4">
    <w:name w:val="Strong"/>
    <w:qFormat/>
    <w:rsid w:val="000226B1"/>
    <w:rPr>
      <w:b/>
      <w:bCs/>
    </w:rPr>
  </w:style>
  <w:style w:type="character" w:styleId="af5">
    <w:name w:val="Emphasis"/>
    <w:qFormat/>
    <w:rsid w:val="000226B1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226B1"/>
    <w:rPr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29"/>
    <w:rsid w:val="000226B1"/>
    <w:rPr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26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af7">
    <w:name w:val="Выделенная цитата Знак"/>
    <w:basedOn w:val="a0"/>
    <w:link w:val="af6"/>
    <w:uiPriority w:val="30"/>
    <w:rsid w:val="000226B1"/>
    <w:rPr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0226B1"/>
    <w:rPr>
      <w:i/>
      <w:iCs/>
      <w:color w:val="808080"/>
    </w:rPr>
  </w:style>
  <w:style w:type="character" w:styleId="af9">
    <w:name w:val="Intense Emphasis"/>
    <w:uiPriority w:val="21"/>
    <w:qFormat/>
    <w:rsid w:val="000226B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0226B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0226B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0226B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226B1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Normal (Web)"/>
    <w:aliases w:val="Обычный (Web)"/>
    <w:basedOn w:val="a"/>
    <w:unhideWhenUsed/>
    <w:qFormat/>
    <w:rsid w:val="000226B1"/>
    <w:pPr>
      <w:spacing w:before="100" w:beforeAutospacing="1" w:after="100" w:afterAutospacing="1"/>
    </w:pPr>
    <w:rPr>
      <w:szCs w:val="24"/>
    </w:rPr>
  </w:style>
  <w:style w:type="character" w:styleId="aff">
    <w:name w:val="Hyperlink"/>
    <w:unhideWhenUsed/>
    <w:rsid w:val="000226B1"/>
    <w:rPr>
      <w:color w:val="0000FF"/>
      <w:u w:val="single"/>
    </w:rPr>
  </w:style>
  <w:style w:type="paragraph" w:customStyle="1" w:styleId="aff0">
    <w:name w:val="Знак"/>
    <w:basedOn w:val="a"/>
    <w:rsid w:val="000226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1">
    <w:name w:val="Символ сноски"/>
    <w:rsid w:val="000226B1"/>
    <w:rPr>
      <w:vertAlign w:val="superscript"/>
    </w:rPr>
  </w:style>
  <w:style w:type="character" w:customStyle="1" w:styleId="PEStyleFont6">
    <w:name w:val="PEStyleFont6"/>
    <w:rsid w:val="000226B1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0226B1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210">
    <w:name w:val="Основной текст с отступом 21"/>
    <w:basedOn w:val="a"/>
    <w:rsid w:val="000226B1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aff2">
    <w:name w:val="footnote text"/>
    <w:basedOn w:val="a"/>
    <w:link w:val="aff3"/>
    <w:rsid w:val="000226B1"/>
    <w:pPr>
      <w:suppressAutoHyphens/>
      <w:overflowPunct w:val="0"/>
      <w:autoSpaceDE w:val="0"/>
    </w:pPr>
    <w:rPr>
      <w:sz w:val="20"/>
      <w:lang w:eastAsia="ar-SA"/>
    </w:rPr>
  </w:style>
  <w:style w:type="character" w:customStyle="1" w:styleId="aff3">
    <w:name w:val="Текст сноски Знак"/>
    <w:basedOn w:val="a0"/>
    <w:link w:val="aff2"/>
    <w:rsid w:val="000226B1"/>
    <w:rPr>
      <w:lang w:eastAsia="ar-SA"/>
    </w:rPr>
  </w:style>
  <w:style w:type="paragraph" w:customStyle="1" w:styleId="aff4">
    <w:name w:val="Таблицы (моноширинный)"/>
    <w:basedOn w:val="a"/>
    <w:next w:val="a"/>
    <w:rsid w:val="000226B1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ar-SA"/>
    </w:rPr>
  </w:style>
  <w:style w:type="paragraph" w:customStyle="1" w:styleId="15">
    <w:name w:val="Текст1"/>
    <w:basedOn w:val="a"/>
    <w:rsid w:val="000226B1"/>
    <w:pPr>
      <w:suppressAutoHyphens/>
    </w:pPr>
    <w:rPr>
      <w:rFonts w:ascii="Courier New" w:hAnsi="Courier New" w:cs="Courier New"/>
      <w:bCs/>
      <w:iCs/>
      <w:sz w:val="20"/>
      <w:lang w:eastAsia="ar-SA"/>
    </w:rPr>
  </w:style>
  <w:style w:type="character" w:customStyle="1" w:styleId="16">
    <w:name w:val="Знак сноски1"/>
    <w:rsid w:val="000226B1"/>
    <w:rPr>
      <w:vertAlign w:val="superscript"/>
    </w:rPr>
  </w:style>
  <w:style w:type="paragraph" w:customStyle="1" w:styleId="220">
    <w:name w:val="Основной текст с отступом 22"/>
    <w:basedOn w:val="a"/>
    <w:rsid w:val="000226B1"/>
    <w:pPr>
      <w:tabs>
        <w:tab w:val="left" w:pos="1440"/>
      </w:tabs>
      <w:suppressAutoHyphens/>
      <w:ind w:firstLine="720"/>
      <w:jc w:val="both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226B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26B1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226B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26B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26B1"/>
    <w:pPr>
      <w:keepNext/>
      <w:ind w:left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26B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226B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226B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226B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273"/>
    <w:rPr>
      <w:sz w:val="24"/>
      <w:lang w:eastAsia="ru-RU"/>
    </w:rPr>
  </w:style>
  <w:style w:type="paragraph" w:styleId="a5">
    <w:name w:val="footer"/>
    <w:basedOn w:val="a"/>
    <w:link w:val="a6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273"/>
    <w:rPr>
      <w:sz w:val="24"/>
      <w:lang w:eastAsia="ru-RU"/>
    </w:rPr>
  </w:style>
  <w:style w:type="paragraph" w:styleId="a7">
    <w:name w:val="No Spacing"/>
    <w:uiPriority w:val="1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1">
    <w:name w:val="Body Text Indent 2"/>
    <w:basedOn w:val="a"/>
    <w:link w:val="22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6B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226B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226B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226B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226B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0226B1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0226B1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0226B1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0226B1"/>
    <w:rPr>
      <w:b/>
      <w:sz w:val="24"/>
      <w:lang w:eastAsia="ru-RU"/>
    </w:rPr>
  </w:style>
  <w:style w:type="numbering" w:customStyle="1" w:styleId="13">
    <w:name w:val="Нет списка1"/>
    <w:next w:val="a2"/>
    <w:semiHidden/>
    <w:rsid w:val="000226B1"/>
  </w:style>
  <w:style w:type="paragraph" w:customStyle="1" w:styleId="14">
    <w:name w:val="заголовок 1"/>
    <w:basedOn w:val="a"/>
    <w:next w:val="a"/>
    <w:rsid w:val="000226B1"/>
    <w:pPr>
      <w:keepNext/>
      <w:jc w:val="both"/>
      <w:outlineLvl w:val="0"/>
    </w:pPr>
    <w:rPr>
      <w:sz w:val="28"/>
    </w:rPr>
  </w:style>
  <w:style w:type="paragraph" w:customStyle="1" w:styleId="23">
    <w:name w:val="заголовок 2"/>
    <w:basedOn w:val="a"/>
    <w:next w:val="a"/>
    <w:rsid w:val="000226B1"/>
    <w:pPr>
      <w:keepNext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0226B1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0226B1"/>
    <w:pPr>
      <w:keepNext/>
      <w:ind w:left="993"/>
      <w:jc w:val="both"/>
      <w:outlineLvl w:val="3"/>
    </w:pPr>
    <w:rPr>
      <w:sz w:val="28"/>
    </w:rPr>
  </w:style>
  <w:style w:type="paragraph" w:customStyle="1" w:styleId="51">
    <w:name w:val="заголовок 5"/>
    <w:basedOn w:val="a"/>
    <w:next w:val="a"/>
    <w:rsid w:val="000226B1"/>
    <w:pPr>
      <w:keepNext/>
      <w:ind w:firstLine="567"/>
      <w:jc w:val="both"/>
      <w:outlineLvl w:val="4"/>
    </w:pPr>
    <w:rPr>
      <w:sz w:val="28"/>
    </w:rPr>
  </w:style>
  <w:style w:type="paragraph" w:customStyle="1" w:styleId="61">
    <w:name w:val="заголовок 6"/>
    <w:basedOn w:val="a"/>
    <w:next w:val="a"/>
    <w:rsid w:val="000226B1"/>
    <w:pPr>
      <w:keepNext/>
      <w:jc w:val="both"/>
      <w:outlineLvl w:val="5"/>
    </w:pPr>
  </w:style>
  <w:style w:type="paragraph" w:customStyle="1" w:styleId="71">
    <w:name w:val="заголовок 7"/>
    <w:basedOn w:val="a"/>
    <w:next w:val="a"/>
    <w:rsid w:val="000226B1"/>
    <w:pPr>
      <w:keepNext/>
      <w:outlineLvl w:val="6"/>
    </w:pPr>
  </w:style>
  <w:style w:type="paragraph" w:customStyle="1" w:styleId="81">
    <w:name w:val="заголовок 8"/>
    <w:basedOn w:val="a"/>
    <w:next w:val="a"/>
    <w:rsid w:val="000226B1"/>
    <w:pPr>
      <w:keepNext/>
      <w:ind w:left="300"/>
      <w:outlineLvl w:val="7"/>
    </w:pPr>
    <w:rPr>
      <w:sz w:val="28"/>
    </w:rPr>
  </w:style>
  <w:style w:type="paragraph" w:customStyle="1" w:styleId="91">
    <w:name w:val="заголовок 9"/>
    <w:basedOn w:val="a"/>
    <w:next w:val="a"/>
    <w:rsid w:val="000226B1"/>
    <w:pPr>
      <w:keepNext/>
      <w:outlineLvl w:val="8"/>
    </w:pPr>
    <w:rPr>
      <w:b/>
    </w:rPr>
  </w:style>
  <w:style w:type="character" w:customStyle="1" w:styleId="ab">
    <w:name w:val="Основной шрифт"/>
    <w:rsid w:val="000226B1"/>
  </w:style>
  <w:style w:type="paragraph" w:styleId="ac">
    <w:name w:val="Body Text Indent"/>
    <w:basedOn w:val="a"/>
    <w:link w:val="ad"/>
    <w:rsid w:val="000226B1"/>
    <w:pPr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0226B1"/>
    <w:rPr>
      <w:sz w:val="24"/>
      <w:lang w:eastAsia="ru-RU"/>
    </w:rPr>
  </w:style>
  <w:style w:type="paragraph" w:styleId="ae">
    <w:name w:val="Body Text"/>
    <w:basedOn w:val="a"/>
    <w:link w:val="af"/>
    <w:rsid w:val="000226B1"/>
    <w:pPr>
      <w:ind w:right="5953"/>
      <w:jc w:val="both"/>
    </w:pPr>
  </w:style>
  <w:style w:type="character" w:customStyle="1" w:styleId="af">
    <w:name w:val="Основной текст Знак"/>
    <w:basedOn w:val="a0"/>
    <w:link w:val="ae"/>
    <w:rsid w:val="000226B1"/>
    <w:rPr>
      <w:sz w:val="24"/>
      <w:lang w:eastAsia="ru-RU"/>
    </w:rPr>
  </w:style>
  <w:style w:type="paragraph" w:styleId="32">
    <w:name w:val="Body Text Indent 3"/>
    <w:basedOn w:val="a"/>
    <w:link w:val="33"/>
    <w:rsid w:val="000226B1"/>
    <w:pPr>
      <w:ind w:firstLine="993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226B1"/>
    <w:rPr>
      <w:sz w:val="28"/>
      <w:lang w:eastAsia="ru-RU"/>
    </w:rPr>
  </w:style>
  <w:style w:type="paragraph" w:customStyle="1" w:styleId="Heading">
    <w:name w:val="Heading"/>
    <w:rsid w:val="000226B1"/>
    <w:pPr>
      <w:widowControl w:val="0"/>
    </w:pPr>
    <w:rPr>
      <w:rFonts w:ascii="Arial" w:hAnsi="Arial"/>
      <w:b/>
      <w:sz w:val="22"/>
      <w:lang w:eastAsia="ru-RU"/>
    </w:rPr>
  </w:style>
  <w:style w:type="paragraph" w:styleId="24">
    <w:name w:val="Body Text 2"/>
    <w:basedOn w:val="a"/>
    <w:link w:val="25"/>
    <w:rsid w:val="000226B1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basedOn w:val="a0"/>
    <w:link w:val="24"/>
    <w:rsid w:val="000226B1"/>
    <w:rPr>
      <w:lang w:eastAsia="ru-RU"/>
    </w:rPr>
  </w:style>
  <w:style w:type="paragraph" w:customStyle="1" w:styleId="ConsPlusTitle">
    <w:name w:val="ConsPlusTitle"/>
    <w:rsid w:val="00022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16">
    <w:name w:val="Font Style16"/>
    <w:rsid w:val="000226B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26B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Title"/>
    <w:basedOn w:val="a"/>
    <w:next w:val="a"/>
    <w:link w:val="af1"/>
    <w:qFormat/>
    <w:rsid w:val="000226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226B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0226B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0226B1"/>
    <w:rPr>
      <w:rFonts w:ascii="Cambria" w:hAnsi="Cambria"/>
      <w:sz w:val="24"/>
      <w:szCs w:val="24"/>
      <w:lang w:eastAsia="ru-RU"/>
    </w:rPr>
  </w:style>
  <w:style w:type="character" w:styleId="af4">
    <w:name w:val="Strong"/>
    <w:qFormat/>
    <w:rsid w:val="000226B1"/>
    <w:rPr>
      <w:b/>
      <w:bCs/>
    </w:rPr>
  </w:style>
  <w:style w:type="character" w:styleId="af5">
    <w:name w:val="Emphasis"/>
    <w:qFormat/>
    <w:rsid w:val="000226B1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226B1"/>
    <w:rPr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29"/>
    <w:rsid w:val="000226B1"/>
    <w:rPr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26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af7">
    <w:name w:val="Выделенная цитата Знак"/>
    <w:basedOn w:val="a0"/>
    <w:link w:val="af6"/>
    <w:uiPriority w:val="30"/>
    <w:rsid w:val="000226B1"/>
    <w:rPr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0226B1"/>
    <w:rPr>
      <w:i/>
      <w:iCs/>
      <w:color w:val="808080"/>
    </w:rPr>
  </w:style>
  <w:style w:type="character" w:styleId="af9">
    <w:name w:val="Intense Emphasis"/>
    <w:uiPriority w:val="21"/>
    <w:qFormat/>
    <w:rsid w:val="000226B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0226B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0226B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0226B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226B1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Normal (Web)"/>
    <w:aliases w:val="Обычный (Web)"/>
    <w:basedOn w:val="a"/>
    <w:unhideWhenUsed/>
    <w:qFormat/>
    <w:rsid w:val="000226B1"/>
    <w:pPr>
      <w:spacing w:before="100" w:beforeAutospacing="1" w:after="100" w:afterAutospacing="1"/>
    </w:pPr>
    <w:rPr>
      <w:szCs w:val="24"/>
    </w:rPr>
  </w:style>
  <w:style w:type="character" w:styleId="aff">
    <w:name w:val="Hyperlink"/>
    <w:unhideWhenUsed/>
    <w:rsid w:val="000226B1"/>
    <w:rPr>
      <w:color w:val="0000FF"/>
      <w:u w:val="single"/>
    </w:rPr>
  </w:style>
  <w:style w:type="paragraph" w:customStyle="1" w:styleId="aff0">
    <w:name w:val="Знак"/>
    <w:basedOn w:val="a"/>
    <w:rsid w:val="000226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1">
    <w:name w:val="Символ сноски"/>
    <w:rsid w:val="000226B1"/>
    <w:rPr>
      <w:vertAlign w:val="superscript"/>
    </w:rPr>
  </w:style>
  <w:style w:type="character" w:customStyle="1" w:styleId="PEStyleFont6">
    <w:name w:val="PEStyleFont6"/>
    <w:rsid w:val="000226B1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0226B1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210">
    <w:name w:val="Основной текст с отступом 21"/>
    <w:basedOn w:val="a"/>
    <w:rsid w:val="000226B1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aff2">
    <w:name w:val="footnote text"/>
    <w:basedOn w:val="a"/>
    <w:link w:val="aff3"/>
    <w:rsid w:val="000226B1"/>
    <w:pPr>
      <w:suppressAutoHyphens/>
      <w:overflowPunct w:val="0"/>
      <w:autoSpaceDE w:val="0"/>
    </w:pPr>
    <w:rPr>
      <w:sz w:val="20"/>
      <w:lang w:eastAsia="ar-SA"/>
    </w:rPr>
  </w:style>
  <w:style w:type="character" w:customStyle="1" w:styleId="aff3">
    <w:name w:val="Текст сноски Знак"/>
    <w:basedOn w:val="a0"/>
    <w:link w:val="aff2"/>
    <w:rsid w:val="000226B1"/>
    <w:rPr>
      <w:lang w:eastAsia="ar-SA"/>
    </w:rPr>
  </w:style>
  <w:style w:type="paragraph" w:customStyle="1" w:styleId="aff4">
    <w:name w:val="Таблицы (моноширинный)"/>
    <w:basedOn w:val="a"/>
    <w:next w:val="a"/>
    <w:rsid w:val="000226B1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ar-SA"/>
    </w:rPr>
  </w:style>
  <w:style w:type="paragraph" w:customStyle="1" w:styleId="15">
    <w:name w:val="Текст1"/>
    <w:basedOn w:val="a"/>
    <w:rsid w:val="000226B1"/>
    <w:pPr>
      <w:suppressAutoHyphens/>
    </w:pPr>
    <w:rPr>
      <w:rFonts w:ascii="Courier New" w:hAnsi="Courier New" w:cs="Courier New"/>
      <w:bCs/>
      <w:iCs/>
      <w:sz w:val="20"/>
      <w:lang w:eastAsia="ar-SA"/>
    </w:rPr>
  </w:style>
  <w:style w:type="character" w:customStyle="1" w:styleId="16">
    <w:name w:val="Знак сноски1"/>
    <w:rsid w:val="000226B1"/>
    <w:rPr>
      <w:vertAlign w:val="superscript"/>
    </w:rPr>
  </w:style>
  <w:style w:type="paragraph" w:customStyle="1" w:styleId="220">
    <w:name w:val="Основной текст с отступом 22"/>
    <w:basedOn w:val="a"/>
    <w:rsid w:val="000226B1"/>
    <w:pPr>
      <w:tabs>
        <w:tab w:val="left" w:pos="1440"/>
      </w:tabs>
      <w:suppressAutoHyphens/>
      <w:ind w:firstLine="720"/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5867-CEDA-492B-B704-C55593FA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2019-03-20T06:59:00Z</cp:lastPrinted>
  <dcterms:created xsi:type="dcterms:W3CDTF">2019-03-20T06:19:00Z</dcterms:created>
  <dcterms:modified xsi:type="dcterms:W3CDTF">2019-03-20T07:06:00Z</dcterms:modified>
</cp:coreProperties>
</file>